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13"/>
        <w:gridCol w:w="2262"/>
        <w:gridCol w:w="4131"/>
      </w:tblGrid>
      <w:tr w:rsidR="00D82170" w:rsidTr="00F824AE">
        <w:trPr>
          <w:trHeight w:val="360"/>
        </w:trPr>
        <w:tc>
          <w:tcPr>
            <w:tcW w:w="3213" w:type="dxa"/>
            <w:tcBorders>
              <w:top w:val="nil"/>
              <w:left w:val="nil"/>
              <w:bottom w:val="nil"/>
              <w:right w:val="nil"/>
              <w:tl2br w:val="nil"/>
              <w:tr2bl w:val="nil"/>
            </w:tcBorders>
          </w:tcPr>
          <w:p w:rsidR="00D82170" w:rsidRDefault="00D82170"/>
        </w:tc>
        <w:tc>
          <w:tcPr>
            <w:tcW w:w="2262" w:type="dxa"/>
            <w:tcBorders>
              <w:top w:val="nil"/>
              <w:left w:val="nil"/>
              <w:bottom w:val="nil"/>
              <w:right w:val="nil"/>
              <w:tl2br w:val="nil"/>
              <w:tr2bl w:val="nil"/>
            </w:tcBorders>
          </w:tcPr>
          <w:p w:rsidR="00D82170" w:rsidRDefault="00D82170"/>
        </w:tc>
        <w:tc>
          <w:tcPr>
            <w:tcW w:w="4131" w:type="dxa"/>
            <w:tcBorders>
              <w:top w:val="nil"/>
              <w:left w:val="nil"/>
              <w:bottom w:val="nil"/>
              <w:right w:val="nil"/>
              <w:tl2br w:val="nil"/>
              <w:tr2bl w:val="nil"/>
            </w:tcBorders>
            <w:tcMar>
              <w:top w:w="0" w:type="dxa"/>
              <w:left w:w="108" w:type="dxa"/>
              <w:bottom w:w="0" w:type="dxa"/>
              <w:right w:w="108" w:type="dxa"/>
            </w:tcMar>
          </w:tcPr>
          <w:p w:rsidR="00F824AE" w:rsidRDefault="00F824AE" w:rsidP="00F824AE">
            <w:pPr>
              <w:pStyle w:val="ac"/>
              <w:jc w:val="center"/>
            </w:pPr>
            <w:r w:rsidRPr="008859B7">
              <w:t xml:space="preserve">                                                                                                     </w:t>
            </w:r>
            <w:r>
              <w:t xml:space="preserve">                     </w:t>
            </w:r>
          </w:p>
          <w:p w:rsidR="00F824AE" w:rsidRPr="0064273E" w:rsidRDefault="00F824AE" w:rsidP="00F824AE">
            <w:pPr>
              <w:pStyle w:val="ac"/>
              <w:jc w:val="center"/>
              <w:rPr>
                <w:rFonts w:ascii="Arial" w:hAnsi="Arial" w:cs="Arial"/>
                <w:sz w:val="22"/>
                <w:szCs w:val="22"/>
              </w:rPr>
            </w:pPr>
            <w:r>
              <w:t xml:space="preserve">       </w:t>
            </w:r>
            <w:r w:rsidRPr="0064273E">
              <w:rPr>
                <w:rFonts w:ascii="Arial" w:hAnsi="Arial" w:cs="Arial"/>
                <w:sz w:val="22"/>
                <w:szCs w:val="22"/>
              </w:rPr>
              <w:t xml:space="preserve">Приложение  </w:t>
            </w:r>
          </w:p>
          <w:p w:rsidR="00F824AE" w:rsidRPr="0064273E" w:rsidRDefault="00F824AE" w:rsidP="00F824AE">
            <w:pPr>
              <w:pStyle w:val="ac"/>
              <w:rPr>
                <w:rFonts w:ascii="Arial" w:hAnsi="Arial" w:cs="Arial"/>
                <w:sz w:val="22"/>
                <w:szCs w:val="22"/>
              </w:rPr>
            </w:pPr>
            <w:r w:rsidRPr="0064273E">
              <w:rPr>
                <w:rFonts w:ascii="Arial" w:hAnsi="Arial" w:cs="Arial"/>
                <w:sz w:val="22"/>
                <w:szCs w:val="22"/>
              </w:rPr>
              <w:t xml:space="preserve"> </w:t>
            </w:r>
            <w:r w:rsidR="0064273E">
              <w:rPr>
                <w:rFonts w:ascii="Arial" w:hAnsi="Arial" w:cs="Arial"/>
                <w:sz w:val="22"/>
                <w:szCs w:val="22"/>
              </w:rPr>
              <w:t xml:space="preserve">     </w:t>
            </w:r>
            <w:r w:rsidRPr="0064273E">
              <w:rPr>
                <w:rFonts w:ascii="Arial" w:hAnsi="Arial" w:cs="Arial"/>
                <w:sz w:val="22"/>
                <w:szCs w:val="22"/>
              </w:rPr>
              <w:t xml:space="preserve">к    решению    Совета   депутатов   </w:t>
            </w:r>
          </w:p>
          <w:p w:rsidR="00F824AE" w:rsidRPr="0064273E" w:rsidRDefault="00F824AE" w:rsidP="00F824AE">
            <w:pPr>
              <w:pStyle w:val="ac"/>
              <w:jc w:val="right"/>
              <w:rPr>
                <w:rFonts w:ascii="Arial" w:hAnsi="Arial" w:cs="Arial"/>
                <w:color w:val="000000" w:themeColor="text1"/>
                <w:sz w:val="22"/>
                <w:szCs w:val="22"/>
              </w:rPr>
            </w:pPr>
            <w:r w:rsidRPr="0064273E">
              <w:rPr>
                <w:rFonts w:ascii="Arial" w:hAnsi="Arial" w:cs="Arial"/>
                <w:sz w:val="22"/>
                <w:szCs w:val="22"/>
              </w:rPr>
              <w:t>сель</w:t>
            </w:r>
            <w:r w:rsidRPr="0064273E">
              <w:rPr>
                <w:rFonts w:ascii="Arial" w:hAnsi="Arial" w:cs="Arial"/>
                <w:color w:val="000000" w:themeColor="text1"/>
                <w:sz w:val="22"/>
                <w:szCs w:val="22"/>
              </w:rPr>
              <w:t xml:space="preserve">ского поселения  «п. </w:t>
            </w:r>
            <w:proofErr w:type="spellStart"/>
            <w:r w:rsidRPr="0064273E">
              <w:rPr>
                <w:rFonts w:ascii="Arial" w:hAnsi="Arial" w:cs="Arial"/>
                <w:color w:val="000000" w:themeColor="text1"/>
                <w:sz w:val="22"/>
                <w:szCs w:val="22"/>
              </w:rPr>
              <w:t>Оссора</w:t>
            </w:r>
            <w:proofErr w:type="spellEnd"/>
            <w:r w:rsidRPr="0064273E">
              <w:rPr>
                <w:rFonts w:ascii="Arial" w:hAnsi="Arial" w:cs="Arial"/>
                <w:color w:val="000000" w:themeColor="text1"/>
                <w:sz w:val="22"/>
                <w:szCs w:val="22"/>
              </w:rPr>
              <w:t xml:space="preserve">»                                          </w:t>
            </w:r>
          </w:p>
          <w:p w:rsidR="00F824AE" w:rsidRPr="008859B7" w:rsidRDefault="00F824AE" w:rsidP="00F824AE">
            <w:pPr>
              <w:pStyle w:val="2"/>
              <w:tabs>
                <w:tab w:val="right" w:pos="3915"/>
              </w:tabs>
              <w:jc w:val="left"/>
              <w:rPr>
                <w:rFonts w:ascii="Arial" w:hAnsi="Arial" w:cs="Arial"/>
                <w:b w:val="0"/>
                <w:color w:val="000000" w:themeColor="text1"/>
                <w:sz w:val="22"/>
                <w:szCs w:val="22"/>
              </w:rPr>
            </w:pPr>
            <w:r w:rsidRPr="0064273E">
              <w:rPr>
                <w:rFonts w:ascii="Arial" w:hAnsi="Arial" w:cs="Arial"/>
                <w:b w:val="0"/>
                <w:color w:val="000000" w:themeColor="text1"/>
                <w:sz w:val="22"/>
                <w:szCs w:val="22"/>
              </w:rPr>
              <w:t xml:space="preserve"> </w:t>
            </w:r>
            <w:r w:rsidR="0064273E">
              <w:rPr>
                <w:rFonts w:ascii="Arial" w:hAnsi="Arial" w:cs="Arial"/>
                <w:b w:val="0"/>
                <w:color w:val="000000" w:themeColor="text1"/>
                <w:sz w:val="22"/>
                <w:szCs w:val="22"/>
              </w:rPr>
              <w:t xml:space="preserve">     </w:t>
            </w:r>
            <w:r w:rsidRPr="0064273E">
              <w:rPr>
                <w:rFonts w:ascii="Arial" w:hAnsi="Arial" w:cs="Arial"/>
                <w:b w:val="0"/>
                <w:color w:val="000000" w:themeColor="text1"/>
                <w:sz w:val="22"/>
                <w:szCs w:val="22"/>
              </w:rPr>
              <w:t>от «__»  апреля 2024  года  № ___</w:t>
            </w:r>
            <w:r w:rsidRPr="008859B7">
              <w:rPr>
                <w:rFonts w:ascii="Arial" w:hAnsi="Arial" w:cs="Arial"/>
                <w:b w:val="0"/>
                <w:color w:val="000000" w:themeColor="text1"/>
                <w:sz w:val="22"/>
                <w:szCs w:val="22"/>
              </w:rPr>
              <w:t xml:space="preserve">  </w:t>
            </w:r>
          </w:p>
          <w:p w:rsidR="00D82170" w:rsidRDefault="00D82170" w:rsidP="00F824AE">
            <w:pPr>
              <w:ind w:left="-142"/>
              <w:jc w:val="center"/>
            </w:pPr>
          </w:p>
        </w:tc>
      </w:tr>
      <w:tr w:rsidR="00D82170" w:rsidTr="00F824AE">
        <w:trPr>
          <w:trHeight w:val="81"/>
        </w:trPr>
        <w:tc>
          <w:tcPr>
            <w:tcW w:w="3213" w:type="dxa"/>
            <w:tcBorders>
              <w:top w:val="nil"/>
              <w:left w:val="nil"/>
              <w:bottom w:val="nil"/>
              <w:right w:val="nil"/>
              <w:tl2br w:val="nil"/>
              <w:tr2bl w:val="nil"/>
            </w:tcBorders>
          </w:tcPr>
          <w:p w:rsidR="00D82170" w:rsidRDefault="00D82170"/>
        </w:tc>
        <w:tc>
          <w:tcPr>
            <w:tcW w:w="2262" w:type="dxa"/>
            <w:tcBorders>
              <w:top w:val="nil"/>
              <w:left w:val="nil"/>
              <w:bottom w:val="nil"/>
              <w:right w:val="nil"/>
              <w:tl2br w:val="nil"/>
              <w:tr2bl w:val="nil"/>
            </w:tcBorders>
          </w:tcPr>
          <w:p w:rsidR="00D82170" w:rsidRDefault="00D82170"/>
        </w:tc>
        <w:tc>
          <w:tcPr>
            <w:tcW w:w="4131" w:type="dxa"/>
            <w:tcBorders>
              <w:top w:val="nil"/>
              <w:left w:val="nil"/>
              <w:bottom w:val="nil"/>
              <w:right w:val="nil"/>
              <w:tl2br w:val="nil"/>
              <w:tr2bl w:val="nil"/>
            </w:tcBorders>
          </w:tcPr>
          <w:p w:rsidR="00D82170" w:rsidRDefault="00D82170"/>
        </w:tc>
      </w:tr>
    </w:tbl>
    <w:p w:rsidR="00D82170" w:rsidRPr="0095454E" w:rsidRDefault="00F0039C" w:rsidP="0095454E">
      <w:pPr>
        <w:pStyle w:val="ConsPlusNormal"/>
        <w:widowControl/>
        <w:ind w:firstLine="0"/>
        <w:jc w:val="center"/>
        <w:outlineLvl w:val="1"/>
        <w:rPr>
          <w:rFonts w:cs="Arial"/>
          <w:b/>
          <w:sz w:val="28"/>
        </w:rPr>
      </w:pPr>
      <w:r w:rsidRPr="0095454E">
        <w:rPr>
          <w:rFonts w:cs="Arial"/>
          <w:b/>
          <w:sz w:val="28"/>
        </w:rPr>
        <w:t>М</w:t>
      </w:r>
      <w:r w:rsidR="00207C78" w:rsidRPr="0095454E">
        <w:rPr>
          <w:rFonts w:cs="Arial"/>
          <w:b/>
          <w:sz w:val="28"/>
        </w:rPr>
        <w:t>ЕТОДИЧЕСКИЕ РЕКОМЕНДАЦИИ</w:t>
      </w:r>
    </w:p>
    <w:p w:rsidR="00D82170" w:rsidRPr="0095454E" w:rsidRDefault="00F0039C" w:rsidP="0095454E">
      <w:pPr>
        <w:pStyle w:val="ConsPlusNormal"/>
        <w:widowControl/>
        <w:ind w:firstLine="0"/>
        <w:jc w:val="center"/>
        <w:outlineLvl w:val="1"/>
        <w:rPr>
          <w:rFonts w:cs="Arial"/>
          <w:b/>
          <w:color w:val="568ED4"/>
          <w:spacing w:val="-1"/>
          <w:sz w:val="28"/>
        </w:rPr>
      </w:pPr>
      <w:r w:rsidRPr="0095454E">
        <w:rPr>
          <w:rFonts w:cs="Arial"/>
          <w:b/>
          <w:sz w:val="28"/>
        </w:rPr>
        <w:t xml:space="preserve">по юридико-техническому оформлению </w:t>
      </w:r>
      <w:r w:rsidR="00207C78" w:rsidRPr="0095454E">
        <w:rPr>
          <w:rFonts w:cs="Arial"/>
          <w:b/>
          <w:sz w:val="28"/>
        </w:rPr>
        <w:t xml:space="preserve">решений Совета депутатов </w:t>
      </w:r>
      <w:r w:rsidRPr="0095454E">
        <w:rPr>
          <w:rFonts w:cs="Arial"/>
          <w:b/>
          <w:sz w:val="28"/>
        </w:rPr>
        <w:t>при их актуализации</w:t>
      </w:r>
    </w:p>
    <w:p w:rsidR="00D82170" w:rsidRPr="0095454E" w:rsidRDefault="00F0039C" w:rsidP="0095454E">
      <w:pPr>
        <w:pStyle w:val="ConsPlusNormal"/>
        <w:widowControl/>
        <w:ind w:firstLine="0"/>
        <w:jc w:val="center"/>
        <w:outlineLvl w:val="1"/>
        <w:rPr>
          <w:rFonts w:cs="Arial"/>
          <w:color w:val="568ED4"/>
          <w:spacing w:val="-1"/>
          <w:sz w:val="24"/>
          <w:szCs w:val="24"/>
        </w:rPr>
      </w:pPr>
      <w:r w:rsidRPr="0095454E">
        <w:rPr>
          <w:rFonts w:cs="Arial"/>
          <w:sz w:val="24"/>
          <w:szCs w:val="24"/>
        </w:rPr>
        <w:t xml:space="preserve"> (далее – Методические рекомендации)</w:t>
      </w:r>
    </w:p>
    <w:p w:rsidR="00D82170" w:rsidRDefault="00D82170">
      <w:pPr>
        <w:pStyle w:val="ConsPlusNormal"/>
        <w:widowControl/>
        <w:ind w:firstLine="709"/>
        <w:jc w:val="center"/>
        <w:outlineLvl w:val="1"/>
        <w:rPr>
          <w:rFonts w:ascii="Times New Roman" w:hAnsi="Times New Roman"/>
          <w:sz w:val="28"/>
        </w:rPr>
      </w:pPr>
    </w:p>
    <w:p w:rsidR="00D82170" w:rsidRPr="0095454E" w:rsidRDefault="00F0039C" w:rsidP="0095454E">
      <w:pPr>
        <w:pStyle w:val="ConsPlusNormal"/>
        <w:widowControl/>
        <w:numPr>
          <w:ilvl w:val="0"/>
          <w:numId w:val="1"/>
        </w:numPr>
        <w:tabs>
          <w:tab w:val="left" w:pos="1134"/>
        </w:tabs>
        <w:ind w:left="0" w:firstLine="709"/>
        <w:jc w:val="both"/>
        <w:outlineLvl w:val="1"/>
        <w:rPr>
          <w:rFonts w:cs="Arial"/>
          <w:sz w:val="24"/>
          <w:szCs w:val="24"/>
        </w:rPr>
      </w:pPr>
      <w:r w:rsidRPr="0095454E">
        <w:rPr>
          <w:rFonts w:cs="Arial"/>
          <w:sz w:val="24"/>
          <w:szCs w:val="24"/>
        </w:rPr>
        <w:t xml:space="preserve">Настоящие Методические рекомендации определяют единые требования к юридико-техническому </w:t>
      </w:r>
      <w:r w:rsidRPr="0095454E">
        <w:rPr>
          <w:rFonts w:cs="Arial"/>
          <w:color w:val="auto"/>
          <w:sz w:val="24"/>
          <w:szCs w:val="24"/>
        </w:rPr>
        <w:t>оформлению решений</w:t>
      </w:r>
      <w:r w:rsidRPr="0095454E">
        <w:rPr>
          <w:rFonts w:cs="Arial"/>
          <w:color w:val="568ED4"/>
          <w:sz w:val="24"/>
          <w:szCs w:val="24"/>
        </w:rPr>
        <w:t xml:space="preserve"> </w:t>
      </w:r>
      <w:r w:rsidR="00207C78" w:rsidRPr="0095454E">
        <w:rPr>
          <w:rFonts w:cs="Arial"/>
          <w:sz w:val="24"/>
          <w:szCs w:val="24"/>
        </w:rPr>
        <w:t xml:space="preserve">Совета депутатов </w:t>
      </w:r>
      <w:hyperlink r:id="rId7" w:tgtFrame="_self" w:history="1">
        <w:r w:rsidR="005A1065" w:rsidRPr="005A1065">
          <w:rPr>
            <w:rStyle w:val="af4"/>
            <w:rFonts w:eastAsia="Arial Unicode MS" w:cs="Arial"/>
            <w:color w:val="auto"/>
            <w:sz w:val="24"/>
            <w:szCs w:val="24"/>
            <w:u w:val="none"/>
            <w:shd w:val="clear" w:color="auto" w:fill="FFFFFF"/>
          </w:rPr>
          <w:t xml:space="preserve">муниципального образования сельское поселение «поселок </w:t>
        </w:r>
        <w:proofErr w:type="spellStart"/>
        <w:r w:rsidR="005A1065" w:rsidRPr="005A1065">
          <w:rPr>
            <w:rStyle w:val="af4"/>
            <w:rFonts w:eastAsia="Arial Unicode MS" w:cs="Arial"/>
            <w:color w:val="auto"/>
            <w:sz w:val="24"/>
            <w:szCs w:val="24"/>
            <w:u w:val="none"/>
            <w:shd w:val="clear" w:color="auto" w:fill="FFFFFF"/>
          </w:rPr>
          <w:t>Оссора</w:t>
        </w:r>
        <w:proofErr w:type="spellEnd"/>
        <w:r w:rsidR="005A1065" w:rsidRPr="005A1065">
          <w:rPr>
            <w:rStyle w:val="af4"/>
            <w:rFonts w:eastAsia="Arial Unicode MS" w:cs="Arial"/>
            <w:color w:val="auto"/>
            <w:sz w:val="24"/>
            <w:szCs w:val="24"/>
            <w:u w:val="none"/>
            <w:shd w:val="clear" w:color="auto" w:fill="FFFFFF"/>
          </w:rPr>
          <w:t>»</w:t>
        </w:r>
      </w:hyperlink>
      <w:r w:rsidR="005A1065">
        <w:rPr>
          <w:rFonts w:cs="Arial"/>
          <w:sz w:val="24"/>
          <w:szCs w:val="24"/>
        </w:rPr>
        <w:t xml:space="preserve"> (далее – Совет депутатов) </w:t>
      </w:r>
      <w:r w:rsidRPr="0095454E">
        <w:rPr>
          <w:rFonts w:cs="Arial"/>
          <w:sz w:val="24"/>
          <w:szCs w:val="24"/>
        </w:rPr>
        <w:t>при создании их актуальной редакции.</w:t>
      </w:r>
    </w:p>
    <w:p w:rsidR="00D82170" w:rsidRPr="0095454E" w:rsidRDefault="00F0039C" w:rsidP="0095454E">
      <w:pPr>
        <w:pStyle w:val="ConsPlusNormal"/>
        <w:widowControl/>
        <w:numPr>
          <w:ilvl w:val="0"/>
          <w:numId w:val="1"/>
        </w:numPr>
        <w:tabs>
          <w:tab w:val="left" w:pos="1134"/>
        </w:tabs>
        <w:ind w:left="0" w:firstLine="709"/>
        <w:jc w:val="both"/>
        <w:outlineLvl w:val="1"/>
        <w:rPr>
          <w:rFonts w:cs="Arial"/>
          <w:sz w:val="24"/>
          <w:szCs w:val="24"/>
        </w:rPr>
      </w:pPr>
      <w:r w:rsidRPr="0095454E">
        <w:rPr>
          <w:rFonts w:cs="Arial"/>
          <w:color w:val="auto"/>
          <w:sz w:val="24"/>
          <w:szCs w:val="24"/>
        </w:rPr>
        <w:t>Решение</w:t>
      </w:r>
      <w:r w:rsidRPr="0095454E">
        <w:rPr>
          <w:rFonts w:cs="Arial"/>
          <w:color w:val="568ED4"/>
          <w:sz w:val="24"/>
          <w:szCs w:val="24"/>
        </w:rPr>
        <w:t xml:space="preserve"> </w:t>
      </w:r>
      <w:r w:rsidR="00207C78" w:rsidRPr="0095454E">
        <w:rPr>
          <w:rFonts w:cs="Arial"/>
          <w:sz w:val="24"/>
          <w:szCs w:val="24"/>
        </w:rPr>
        <w:t xml:space="preserve">Совета депутатов </w:t>
      </w:r>
      <w:r w:rsidRPr="0095454E">
        <w:rPr>
          <w:rFonts w:cs="Arial"/>
          <w:sz w:val="24"/>
          <w:szCs w:val="24"/>
        </w:rPr>
        <w:t>является муниципальным нормативным правовым актом (далее – муниципальный акт), которое состоит из заголовка, текста документа и подписи.</w:t>
      </w:r>
    </w:p>
    <w:p w:rsidR="00D82170" w:rsidRPr="0095454E" w:rsidRDefault="00F0039C" w:rsidP="0095454E">
      <w:pPr>
        <w:pStyle w:val="ConsPlusNormal"/>
        <w:widowControl/>
        <w:numPr>
          <w:ilvl w:val="0"/>
          <w:numId w:val="1"/>
        </w:numPr>
        <w:tabs>
          <w:tab w:val="left" w:pos="1134"/>
        </w:tabs>
        <w:ind w:left="0" w:firstLine="709"/>
        <w:jc w:val="both"/>
        <w:outlineLvl w:val="1"/>
        <w:rPr>
          <w:rFonts w:cs="Arial"/>
          <w:sz w:val="24"/>
          <w:szCs w:val="24"/>
        </w:rPr>
      </w:pPr>
      <w:r w:rsidRPr="0095454E">
        <w:rPr>
          <w:rFonts w:cs="Arial"/>
          <w:sz w:val="24"/>
          <w:szCs w:val="24"/>
        </w:rPr>
        <w:t xml:space="preserve">Заголовок содержит обязательные реквизиты муниципального акта, которые должны располагаться на отдельных строках в следующем порядке: </w:t>
      </w:r>
    </w:p>
    <w:p w:rsidR="00D82170" w:rsidRPr="0095454E" w:rsidRDefault="00F0039C" w:rsidP="0095454E">
      <w:pPr>
        <w:pStyle w:val="ConsPlusNormal"/>
        <w:widowControl/>
        <w:tabs>
          <w:tab w:val="left" w:pos="1134"/>
        </w:tabs>
        <w:ind w:firstLine="709"/>
        <w:jc w:val="both"/>
        <w:outlineLvl w:val="1"/>
        <w:rPr>
          <w:rFonts w:cs="Arial"/>
          <w:sz w:val="24"/>
          <w:szCs w:val="24"/>
        </w:rPr>
      </w:pPr>
      <w:r w:rsidRPr="0095454E">
        <w:rPr>
          <w:rFonts w:cs="Arial"/>
          <w:sz w:val="24"/>
          <w:szCs w:val="24"/>
        </w:rPr>
        <w:t>орган принятия;</w:t>
      </w:r>
    </w:p>
    <w:p w:rsidR="00D82170" w:rsidRPr="0095454E" w:rsidRDefault="00F0039C" w:rsidP="0095454E">
      <w:pPr>
        <w:pStyle w:val="ConsPlusNormal"/>
        <w:widowControl/>
        <w:tabs>
          <w:tab w:val="left" w:pos="1134"/>
        </w:tabs>
        <w:ind w:firstLine="709"/>
        <w:jc w:val="both"/>
        <w:outlineLvl w:val="1"/>
        <w:rPr>
          <w:rFonts w:cs="Arial"/>
          <w:sz w:val="24"/>
          <w:szCs w:val="24"/>
        </w:rPr>
      </w:pPr>
      <w:r w:rsidRPr="0095454E">
        <w:rPr>
          <w:rFonts w:cs="Arial"/>
          <w:sz w:val="24"/>
          <w:szCs w:val="24"/>
        </w:rPr>
        <w:t>вид;</w:t>
      </w:r>
    </w:p>
    <w:p w:rsidR="00D82170" w:rsidRPr="0095454E" w:rsidRDefault="00F0039C" w:rsidP="0095454E">
      <w:pPr>
        <w:pStyle w:val="ConsPlusNormal"/>
        <w:widowControl/>
        <w:tabs>
          <w:tab w:val="left" w:pos="1134"/>
        </w:tabs>
        <w:ind w:firstLine="709"/>
        <w:jc w:val="both"/>
        <w:outlineLvl w:val="1"/>
        <w:rPr>
          <w:rFonts w:cs="Arial"/>
          <w:sz w:val="24"/>
          <w:szCs w:val="24"/>
        </w:rPr>
      </w:pPr>
      <w:r w:rsidRPr="0095454E">
        <w:rPr>
          <w:rFonts w:cs="Arial"/>
          <w:sz w:val="24"/>
          <w:szCs w:val="24"/>
        </w:rPr>
        <w:t>дата принятия и номер;</w:t>
      </w:r>
    </w:p>
    <w:p w:rsidR="00D82170" w:rsidRPr="0095454E" w:rsidRDefault="00F0039C" w:rsidP="0095454E">
      <w:pPr>
        <w:pStyle w:val="ConsPlusNormal"/>
        <w:widowControl/>
        <w:tabs>
          <w:tab w:val="left" w:pos="1134"/>
        </w:tabs>
        <w:ind w:firstLine="709"/>
        <w:jc w:val="both"/>
        <w:outlineLvl w:val="1"/>
        <w:rPr>
          <w:rFonts w:cs="Arial"/>
          <w:sz w:val="24"/>
          <w:szCs w:val="24"/>
        </w:rPr>
      </w:pPr>
      <w:r w:rsidRPr="0095454E">
        <w:rPr>
          <w:rFonts w:cs="Arial"/>
          <w:sz w:val="24"/>
          <w:szCs w:val="24"/>
        </w:rPr>
        <w:t>наименование.</w:t>
      </w:r>
    </w:p>
    <w:p w:rsidR="00D82170" w:rsidRPr="0095454E" w:rsidRDefault="00F0039C" w:rsidP="0095454E">
      <w:pPr>
        <w:pStyle w:val="ConsPlusNormal"/>
        <w:widowControl/>
        <w:numPr>
          <w:ilvl w:val="0"/>
          <w:numId w:val="1"/>
        </w:numPr>
        <w:tabs>
          <w:tab w:val="left" w:pos="1134"/>
        </w:tabs>
        <w:ind w:left="0" w:firstLine="709"/>
        <w:jc w:val="both"/>
        <w:outlineLvl w:val="1"/>
        <w:rPr>
          <w:rFonts w:cs="Arial"/>
          <w:sz w:val="24"/>
          <w:szCs w:val="24"/>
        </w:rPr>
      </w:pPr>
      <w:r w:rsidRPr="0095454E">
        <w:rPr>
          <w:rFonts w:cs="Arial"/>
          <w:sz w:val="24"/>
          <w:szCs w:val="24"/>
        </w:rPr>
        <w:t xml:space="preserve">Реквизиты муниципального акта оформляются шрифтом текста </w:t>
      </w:r>
      <w:proofErr w:type="spellStart"/>
      <w:r w:rsidRPr="0095454E">
        <w:rPr>
          <w:rFonts w:cs="Arial"/>
          <w:sz w:val="24"/>
          <w:szCs w:val="24"/>
        </w:rPr>
        <w:t>Ariаl</w:t>
      </w:r>
      <w:proofErr w:type="spellEnd"/>
      <w:r w:rsidRPr="0095454E">
        <w:rPr>
          <w:rFonts w:cs="Arial"/>
          <w:sz w:val="24"/>
          <w:szCs w:val="24"/>
        </w:rPr>
        <w:t xml:space="preserve"> полужирного начертания, размером шрифта 16 </w:t>
      </w:r>
      <w:proofErr w:type="spellStart"/>
      <w:proofErr w:type="gramStart"/>
      <w:r w:rsidRPr="0095454E">
        <w:rPr>
          <w:rFonts w:cs="Arial"/>
          <w:sz w:val="24"/>
          <w:szCs w:val="24"/>
        </w:rPr>
        <w:t>пт</w:t>
      </w:r>
      <w:proofErr w:type="spellEnd"/>
      <w:proofErr w:type="gramEnd"/>
      <w:r w:rsidRPr="0095454E">
        <w:rPr>
          <w:rFonts w:cs="Arial"/>
          <w:sz w:val="24"/>
          <w:szCs w:val="24"/>
        </w:rPr>
        <w:t>, через одинарный межстрочный интервал, располагается с выравниванием по центру страницы и отделяется от его текстовой части двумя межстрочными интервалами. Точка после наименования не ставится.</w:t>
      </w:r>
    </w:p>
    <w:p w:rsidR="00D82170" w:rsidRPr="0095454E" w:rsidRDefault="00F0039C" w:rsidP="0095454E">
      <w:pPr>
        <w:pStyle w:val="ConsPlusNormal"/>
        <w:widowControl/>
        <w:tabs>
          <w:tab w:val="left" w:pos="1134"/>
        </w:tabs>
        <w:ind w:firstLine="709"/>
        <w:jc w:val="both"/>
        <w:outlineLvl w:val="1"/>
        <w:rPr>
          <w:rFonts w:cs="Arial"/>
          <w:sz w:val="24"/>
          <w:szCs w:val="24"/>
        </w:rPr>
      </w:pPr>
      <w:r w:rsidRPr="0095454E">
        <w:rPr>
          <w:rFonts w:cs="Arial"/>
          <w:sz w:val="24"/>
          <w:szCs w:val="24"/>
        </w:rPr>
        <w:t>В реквизите муниципального акта орган принятия и вид муниципального акта оформляются заглавными буквами.</w:t>
      </w:r>
    </w:p>
    <w:p w:rsidR="00D82170" w:rsidRPr="0095454E" w:rsidRDefault="00F0039C" w:rsidP="0095454E">
      <w:pPr>
        <w:pStyle w:val="ConsPlusNormal"/>
        <w:widowControl/>
        <w:tabs>
          <w:tab w:val="left" w:pos="1134"/>
        </w:tabs>
        <w:ind w:firstLine="709"/>
        <w:jc w:val="both"/>
        <w:outlineLvl w:val="1"/>
        <w:rPr>
          <w:rFonts w:cs="Arial"/>
          <w:sz w:val="24"/>
          <w:szCs w:val="24"/>
        </w:rPr>
      </w:pPr>
      <w:r w:rsidRPr="0095454E">
        <w:rPr>
          <w:rFonts w:cs="Arial"/>
          <w:sz w:val="24"/>
          <w:szCs w:val="24"/>
        </w:rPr>
        <w:t xml:space="preserve">Например: </w:t>
      </w:r>
    </w:p>
    <w:p w:rsidR="00D82170" w:rsidRDefault="00D82170">
      <w:pPr>
        <w:pStyle w:val="ConsPlusNormal"/>
        <w:widowControl/>
        <w:ind w:firstLine="425"/>
        <w:jc w:val="both"/>
        <w:outlineLvl w:val="1"/>
        <w:rPr>
          <w:rFonts w:ascii="Times New Roman" w:hAnsi="Times New Roman"/>
          <w:sz w:val="28"/>
        </w:rPr>
      </w:pPr>
    </w:p>
    <w:p w:rsidR="00D82170" w:rsidRDefault="00F0039C">
      <w:pPr>
        <w:jc w:val="center"/>
        <w:rPr>
          <w:rFonts w:ascii="Arial" w:hAnsi="Arial"/>
          <w:b/>
          <w:sz w:val="32"/>
        </w:rPr>
      </w:pPr>
      <w:r>
        <w:rPr>
          <w:rFonts w:ascii="Arial" w:hAnsi="Arial"/>
          <w:b/>
          <w:sz w:val="32"/>
        </w:rPr>
        <w:t xml:space="preserve">АДМИНИСТРАЦИЯ </w:t>
      </w:r>
    </w:p>
    <w:p w:rsidR="00D82170" w:rsidRDefault="00F0039C">
      <w:pPr>
        <w:jc w:val="center"/>
        <w:rPr>
          <w:rFonts w:ascii="Arial" w:hAnsi="Arial"/>
          <w:b/>
          <w:sz w:val="32"/>
        </w:rPr>
      </w:pPr>
      <w:r>
        <w:rPr>
          <w:rFonts w:ascii="Arial" w:hAnsi="Arial"/>
          <w:b/>
          <w:sz w:val="32"/>
        </w:rPr>
        <w:t>ЕЛИЗОВСКОГО МУНИЦИПАЛЬНОГО РАЙОНА КАМЧАТСКОГО КРАЯ</w:t>
      </w:r>
    </w:p>
    <w:p w:rsidR="00D82170" w:rsidRDefault="00D82170">
      <w:pPr>
        <w:jc w:val="center"/>
        <w:rPr>
          <w:rFonts w:ascii="Arial" w:hAnsi="Arial"/>
          <w:b/>
          <w:sz w:val="32"/>
        </w:rPr>
      </w:pPr>
    </w:p>
    <w:p w:rsidR="00D82170" w:rsidRDefault="00F0039C">
      <w:pPr>
        <w:spacing w:before="120" w:after="120"/>
        <w:jc w:val="center"/>
        <w:rPr>
          <w:rFonts w:ascii="Arial" w:hAnsi="Arial"/>
          <w:b/>
          <w:sz w:val="32"/>
        </w:rPr>
      </w:pPr>
      <w:r>
        <w:rPr>
          <w:rFonts w:ascii="Arial" w:hAnsi="Arial"/>
          <w:b/>
          <w:sz w:val="32"/>
        </w:rPr>
        <w:t>ПОСТАНОВЛЕНИЕ</w:t>
      </w:r>
    </w:p>
    <w:p w:rsidR="00D82170" w:rsidRDefault="00D82170">
      <w:pPr>
        <w:jc w:val="center"/>
        <w:rPr>
          <w:rFonts w:ascii="Arial" w:hAnsi="Arial"/>
          <w:b/>
          <w:sz w:val="32"/>
        </w:rPr>
      </w:pPr>
    </w:p>
    <w:p w:rsidR="00D82170" w:rsidRDefault="00F0039C">
      <w:pPr>
        <w:tabs>
          <w:tab w:val="left" w:pos="5400"/>
        </w:tabs>
        <w:jc w:val="center"/>
        <w:rPr>
          <w:rFonts w:ascii="Arial" w:hAnsi="Arial"/>
          <w:b/>
          <w:sz w:val="32"/>
        </w:rPr>
      </w:pPr>
      <w:r>
        <w:rPr>
          <w:rFonts w:ascii="Arial" w:hAnsi="Arial"/>
          <w:b/>
          <w:sz w:val="32"/>
        </w:rPr>
        <w:t>11.07.2023</w:t>
      </w:r>
      <w:r>
        <w:rPr>
          <w:rFonts w:ascii="Arial" w:hAnsi="Arial"/>
          <w:b/>
          <w:sz w:val="32"/>
        </w:rPr>
        <w:tab/>
      </w:r>
      <w:r>
        <w:rPr>
          <w:rFonts w:ascii="Arial" w:hAnsi="Arial"/>
          <w:b/>
          <w:sz w:val="32"/>
        </w:rPr>
        <w:tab/>
      </w:r>
      <w:r>
        <w:rPr>
          <w:rFonts w:ascii="Arial" w:hAnsi="Arial"/>
          <w:b/>
          <w:sz w:val="32"/>
        </w:rPr>
        <w:tab/>
      </w:r>
      <w:r>
        <w:rPr>
          <w:rFonts w:ascii="Arial" w:hAnsi="Arial"/>
          <w:b/>
          <w:sz w:val="32"/>
        </w:rPr>
        <w:tab/>
      </w:r>
      <w:r>
        <w:rPr>
          <w:rFonts w:ascii="Arial" w:hAnsi="Arial"/>
          <w:b/>
          <w:sz w:val="32"/>
        </w:rPr>
        <w:tab/>
        <w:t xml:space="preserve"> № 1528</w:t>
      </w:r>
    </w:p>
    <w:p w:rsidR="00D82170" w:rsidRDefault="00D82170">
      <w:pPr>
        <w:jc w:val="center"/>
        <w:rPr>
          <w:rFonts w:ascii="Arial" w:hAnsi="Arial"/>
          <w:b/>
          <w:sz w:val="32"/>
        </w:rPr>
      </w:pPr>
    </w:p>
    <w:p w:rsidR="00D82170" w:rsidRDefault="00F0039C">
      <w:pPr>
        <w:widowControl w:val="0"/>
        <w:ind w:right="2"/>
        <w:jc w:val="center"/>
        <w:rPr>
          <w:rFonts w:ascii="Arial" w:hAnsi="Arial"/>
          <w:b/>
          <w:sz w:val="32"/>
        </w:rPr>
      </w:pPr>
      <w:r>
        <w:rPr>
          <w:rFonts w:ascii="Arial" w:hAnsi="Arial"/>
          <w:b/>
          <w:sz w:val="32"/>
        </w:rPr>
        <w:t xml:space="preserve">О признании </w:t>
      </w:r>
      <w:proofErr w:type="gramStart"/>
      <w:r>
        <w:rPr>
          <w:rFonts w:ascii="Arial" w:hAnsi="Arial"/>
          <w:b/>
          <w:sz w:val="32"/>
        </w:rPr>
        <w:t>утратившими</w:t>
      </w:r>
      <w:proofErr w:type="gramEnd"/>
      <w:r>
        <w:rPr>
          <w:rFonts w:ascii="Arial" w:hAnsi="Arial"/>
          <w:b/>
          <w:sz w:val="32"/>
        </w:rPr>
        <w:t xml:space="preserve"> силу отдельных нормативных правовых актов Администрации </w:t>
      </w:r>
      <w:proofErr w:type="spellStart"/>
      <w:r>
        <w:rPr>
          <w:rFonts w:ascii="Arial" w:hAnsi="Arial"/>
          <w:b/>
          <w:sz w:val="32"/>
        </w:rPr>
        <w:t>Елизовского</w:t>
      </w:r>
      <w:proofErr w:type="spellEnd"/>
      <w:r>
        <w:rPr>
          <w:rFonts w:ascii="Arial" w:hAnsi="Arial"/>
          <w:b/>
          <w:sz w:val="32"/>
        </w:rPr>
        <w:t xml:space="preserve"> муниципального района</w:t>
      </w:r>
    </w:p>
    <w:p w:rsidR="00D82170" w:rsidRDefault="00D82170">
      <w:pPr>
        <w:ind w:right="-82" w:firstLine="708"/>
        <w:jc w:val="both"/>
      </w:pPr>
    </w:p>
    <w:p w:rsidR="00D82170" w:rsidRDefault="00D82170">
      <w:pPr>
        <w:ind w:right="-82" w:firstLine="708"/>
        <w:jc w:val="both"/>
      </w:pPr>
    </w:p>
    <w:p w:rsidR="00D82170" w:rsidRPr="00BB27AC" w:rsidRDefault="00F0039C" w:rsidP="00BB27AC">
      <w:pPr>
        <w:pStyle w:val="ConsPlusNormal"/>
        <w:widowControl/>
        <w:numPr>
          <w:ilvl w:val="0"/>
          <w:numId w:val="1"/>
        </w:numPr>
        <w:tabs>
          <w:tab w:val="left" w:pos="1134"/>
        </w:tabs>
        <w:ind w:left="0" w:firstLine="709"/>
        <w:jc w:val="both"/>
        <w:outlineLvl w:val="1"/>
        <w:rPr>
          <w:rFonts w:cs="Arial"/>
          <w:sz w:val="24"/>
          <w:szCs w:val="24"/>
        </w:rPr>
      </w:pPr>
      <w:r w:rsidRPr="00BB27AC">
        <w:rPr>
          <w:rFonts w:cs="Arial"/>
          <w:sz w:val="24"/>
          <w:szCs w:val="24"/>
        </w:rPr>
        <w:lastRenderedPageBreak/>
        <w:t xml:space="preserve">Текст муниципального акта оформляется с использованием шрифта текста </w:t>
      </w:r>
      <w:proofErr w:type="spellStart"/>
      <w:r w:rsidRPr="00BB27AC">
        <w:rPr>
          <w:rFonts w:cs="Arial"/>
          <w:sz w:val="24"/>
          <w:szCs w:val="24"/>
        </w:rPr>
        <w:t>Ariаl</w:t>
      </w:r>
      <w:proofErr w:type="spellEnd"/>
      <w:r w:rsidRPr="00BB27AC">
        <w:rPr>
          <w:rFonts w:cs="Arial"/>
          <w:sz w:val="24"/>
          <w:szCs w:val="24"/>
        </w:rPr>
        <w:t xml:space="preserve">, размером шрифта 12 </w:t>
      </w:r>
      <w:proofErr w:type="spellStart"/>
      <w:proofErr w:type="gramStart"/>
      <w:r w:rsidRPr="00BB27AC">
        <w:rPr>
          <w:rFonts w:cs="Arial"/>
          <w:sz w:val="24"/>
          <w:szCs w:val="24"/>
        </w:rPr>
        <w:t>пт</w:t>
      </w:r>
      <w:proofErr w:type="spellEnd"/>
      <w:proofErr w:type="gramEnd"/>
      <w:r w:rsidRPr="00BB27AC">
        <w:rPr>
          <w:rFonts w:cs="Arial"/>
          <w:sz w:val="24"/>
          <w:szCs w:val="24"/>
        </w:rPr>
        <w:t>, через один межстрочный интервал, располагается с выравниванием по ширине текстового поля с абзацным отступом первой строки 1,25 см.</w:t>
      </w:r>
    </w:p>
    <w:p w:rsidR="00D82170" w:rsidRPr="00BB27AC" w:rsidRDefault="00F0039C" w:rsidP="00BB27AC">
      <w:pPr>
        <w:pStyle w:val="ConsPlusNormal"/>
        <w:widowControl/>
        <w:numPr>
          <w:ilvl w:val="0"/>
          <w:numId w:val="1"/>
        </w:numPr>
        <w:tabs>
          <w:tab w:val="left" w:pos="1134"/>
        </w:tabs>
        <w:ind w:left="0" w:firstLine="709"/>
        <w:jc w:val="both"/>
        <w:outlineLvl w:val="1"/>
        <w:rPr>
          <w:rFonts w:cs="Arial"/>
          <w:sz w:val="24"/>
          <w:szCs w:val="24"/>
        </w:rPr>
      </w:pPr>
      <w:r w:rsidRPr="00BB27AC">
        <w:rPr>
          <w:rFonts w:cs="Arial"/>
          <w:sz w:val="24"/>
          <w:szCs w:val="24"/>
        </w:rPr>
        <w:t xml:space="preserve">Подпись состоит из должности, инициалов и фамилии, оформляются шрифтом текста </w:t>
      </w:r>
      <w:proofErr w:type="spellStart"/>
      <w:r w:rsidRPr="00BB27AC">
        <w:rPr>
          <w:rFonts w:cs="Arial"/>
          <w:sz w:val="24"/>
          <w:szCs w:val="24"/>
        </w:rPr>
        <w:t>Ariаl</w:t>
      </w:r>
      <w:proofErr w:type="spellEnd"/>
      <w:r w:rsidRPr="00BB27AC">
        <w:rPr>
          <w:rFonts w:cs="Arial"/>
          <w:sz w:val="24"/>
          <w:szCs w:val="24"/>
        </w:rPr>
        <w:t xml:space="preserve">, размером шрифта 12 </w:t>
      </w:r>
      <w:proofErr w:type="spellStart"/>
      <w:proofErr w:type="gramStart"/>
      <w:r w:rsidRPr="00BB27AC">
        <w:rPr>
          <w:rFonts w:cs="Arial"/>
          <w:sz w:val="24"/>
          <w:szCs w:val="24"/>
        </w:rPr>
        <w:t>пт</w:t>
      </w:r>
      <w:proofErr w:type="spellEnd"/>
      <w:proofErr w:type="gramEnd"/>
      <w:r w:rsidRPr="00BB27AC">
        <w:rPr>
          <w:rFonts w:cs="Arial"/>
          <w:sz w:val="24"/>
          <w:szCs w:val="24"/>
        </w:rPr>
        <w:t xml:space="preserve"> и отделяется от текстовой части тремя межстрочными интервалами. </w:t>
      </w:r>
    </w:p>
    <w:p w:rsidR="00D82170" w:rsidRPr="00BB27AC" w:rsidRDefault="00F0039C" w:rsidP="00BB27AC">
      <w:pPr>
        <w:pStyle w:val="ConsPlusNormal"/>
        <w:widowControl/>
        <w:numPr>
          <w:ilvl w:val="0"/>
          <w:numId w:val="1"/>
        </w:numPr>
        <w:tabs>
          <w:tab w:val="left" w:pos="1134"/>
        </w:tabs>
        <w:ind w:left="0" w:firstLine="709"/>
        <w:jc w:val="both"/>
        <w:outlineLvl w:val="1"/>
        <w:rPr>
          <w:rFonts w:cs="Arial"/>
          <w:sz w:val="24"/>
          <w:szCs w:val="24"/>
        </w:rPr>
      </w:pPr>
      <w:r w:rsidRPr="00BB27AC">
        <w:rPr>
          <w:rFonts w:cs="Arial"/>
          <w:sz w:val="24"/>
          <w:szCs w:val="24"/>
        </w:rPr>
        <w:t xml:space="preserve">При актуализации муниципального акта </w:t>
      </w:r>
      <w:proofErr w:type="gramStart"/>
      <w:r w:rsidRPr="00BB27AC">
        <w:rPr>
          <w:rFonts w:cs="Arial"/>
          <w:sz w:val="24"/>
          <w:szCs w:val="24"/>
        </w:rPr>
        <w:t>при</w:t>
      </w:r>
      <w:proofErr w:type="gramEnd"/>
      <w:r w:rsidRPr="00BB27AC">
        <w:rPr>
          <w:rFonts w:cs="Arial"/>
          <w:sz w:val="24"/>
          <w:szCs w:val="24"/>
        </w:rPr>
        <w:t xml:space="preserve"> </w:t>
      </w:r>
      <w:proofErr w:type="gramStart"/>
      <w:r w:rsidRPr="00BB27AC">
        <w:rPr>
          <w:rFonts w:cs="Arial"/>
          <w:sz w:val="24"/>
          <w:szCs w:val="24"/>
        </w:rPr>
        <w:t>формирования</w:t>
      </w:r>
      <w:proofErr w:type="gramEnd"/>
      <w:r w:rsidRPr="00BB27AC">
        <w:rPr>
          <w:rFonts w:cs="Arial"/>
          <w:sz w:val="24"/>
          <w:szCs w:val="24"/>
        </w:rPr>
        <w:t xml:space="preserve"> списков муниципальных актов, изменяющих основной (первоначальный) муниципальный акт (далее – списки муниципальных актов), в заголовке муниципального акта в актуальной редакции в круглых скобках указываются реквизиты муниципального акта без наименования всех изменяющих муниципальных актов.</w:t>
      </w:r>
    </w:p>
    <w:p w:rsidR="00D82170" w:rsidRPr="00BB27AC" w:rsidRDefault="00F0039C">
      <w:pPr>
        <w:pStyle w:val="ConsPlusNormal"/>
        <w:widowControl/>
        <w:ind w:firstLine="709"/>
        <w:jc w:val="both"/>
        <w:outlineLvl w:val="1"/>
        <w:rPr>
          <w:rFonts w:cs="Arial"/>
          <w:sz w:val="24"/>
          <w:szCs w:val="24"/>
        </w:rPr>
      </w:pPr>
      <w:r w:rsidRPr="00BB27AC">
        <w:rPr>
          <w:rFonts w:cs="Arial"/>
          <w:sz w:val="24"/>
          <w:szCs w:val="24"/>
        </w:rPr>
        <w:t xml:space="preserve">Списки муниципальных актов отделяются от наименования одним межстрочным интервалом (пустой строкой) и оформляются </w:t>
      </w:r>
      <w:proofErr w:type="spellStart"/>
      <w:r w:rsidRPr="00BB27AC">
        <w:rPr>
          <w:rFonts w:cs="Arial"/>
          <w:sz w:val="24"/>
          <w:szCs w:val="24"/>
        </w:rPr>
        <w:t>c</w:t>
      </w:r>
      <w:proofErr w:type="spellEnd"/>
      <w:r w:rsidRPr="00BB27AC">
        <w:rPr>
          <w:rFonts w:cs="Arial"/>
          <w:sz w:val="24"/>
          <w:szCs w:val="24"/>
        </w:rPr>
        <w:t xml:space="preserve"> использованием шрифта текста </w:t>
      </w:r>
      <w:proofErr w:type="spellStart"/>
      <w:r w:rsidRPr="00BB27AC">
        <w:rPr>
          <w:rFonts w:cs="Arial"/>
          <w:sz w:val="24"/>
          <w:szCs w:val="24"/>
        </w:rPr>
        <w:t>Ariаl</w:t>
      </w:r>
      <w:proofErr w:type="spellEnd"/>
      <w:r w:rsidRPr="00BB27AC">
        <w:rPr>
          <w:rFonts w:cs="Arial"/>
          <w:sz w:val="24"/>
          <w:szCs w:val="24"/>
        </w:rPr>
        <w:t xml:space="preserve">, размером шрифта 12 </w:t>
      </w:r>
      <w:proofErr w:type="spellStart"/>
      <w:proofErr w:type="gramStart"/>
      <w:r w:rsidRPr="00BB27AC">
        <w:rPr>
          <w:rFonts w:cs="Arial"/>
          <w:sz w:val="24"/>
          <w:szCs w:val="24"/>
        </w:rPr>
        <w:t>пт</w:t>
      </w:r>
      <w:proofErr w:type="spellEnd"/>
      <w:proofErr w:type="gramEnd"/>
      <w:r w:rsidRPr="00BB27AC">
        <w:rPr>
          <w:rFonts w:cs="Arial"/>
          <w:sz w:val="24"/>
          <w:szCs w:val="24"/>
        </w:rPr>
        <w:t>, через один межстрочный интервал, располагается с выравниванием по центру текстового поля строчными буквами.</w:t>
      </w:r>
    </w:p>
    <w:p w:rsidR="00D82170" w:rsidRPr="00BB27AC" w:rsidRDefault="00F0039C">
      <w:pPr>
        <w:pStyle w:val="ConsPlusNormal"/>
        <w:widowControl/>
        <w:ind w:firstLine="709"/>
        <w:jc w:val="both"/>
        <w:outlineLvl w:val="1"/>
        <w:rPr>
          <w:rFonts w:cs="Arial"/>
          <w:sz w:val="24"/>
          <w:szCs w:val="24"/>
        </w:rPr>
      </w:pPr>
      <w:r w:rsidRPr="00BB27AC">
        <w:rPr>
          <w:rFonts w:cs="Arial"/>
          <w:sz w:val="24"/>
          <w:szCs w:val="24"/>
        </w:rPr>
        <w:t>Если изменения внесены несколькими муниципальными актами, то в списке муниципальных актов вид муниципального акта и орган принятия указываются один раз во множественном числе, после чего перечисляются через запятую остальные реквизиты изменяющих муниципальных актов.</w:t>
      </w:r>
    </w:p>
    <w:p w:rsidR="00D82170" w:rsidRPr="00BB27AC" w:rsidRDefault="00F0039C">
      <w:pPr>
        <w:pStyle w:val="ConsPlusNormal"/>
        <w:widowControl/>
        <w:ind w:firstLine="709"/>
        <w:jc w:val="both"/>
        <w:outlineLvl w:val="1"/>
        <w:rPr>
          <w:rFonts w:cs="Arial"/>
          <w:sz w:val="24"/>
          <w:szCs w:val="24"/>
        </w:rPr>
      </w:pPr>
      <w:r w:rsidRPr="00BB27AC">
        <w:rPr>
          <w:rFonts w:cs="Arial"/>
          <w:sz w:val="24"/>
          <w:szCs w:val="24"/>
        </w:rPr>
        <w:t>Например:</w:t>
      </w:r>
    </w:p>
    <w:p w:rsidR="00D82170" w:rsidRDefault="00D82170">
      <w:pPr>
        <w:pStyle w:val="ConsPlusNormal"/>
        <w:widowControl/>
        <w:ind w:firstLine="709"/>
        <w:jc w:val="both"/>
        <w:outlineLvl w:val="1"/>
        <w:rPr>
          <w:rFonts w:ascii="Times New Roman" w:hAnsi="Times New Roman"/>
          <w:sz w:val="28"/>
        </w:rPr>
      </w:pPr>
    </w:p>
    <w:p w:rsidR="00D82170" w:rsidRDefault="00F0039C">
      <w:pPr>
        <w:pStyle w:val="ConsPlusNormal"/>
        <w:widowControl/>
        <w:ind w:firstLine="0"/>
        <w:jc w:val="center"/>
        <w:outlineLvl w:val="1"/>
        <w:rPr>
          <w:rFonts w:ascii="Times New Roman" w:hAnsi="Times New Roman"/>
          <w:sz w:val="28"/>
        </w:rPr>
      </w:pPr>
      <w:r>
        <w:rPr>
          <w:b/>
          <w:sz w:val="32"/>
        </w:rPr>
        <w:t>АДМИНИСТРАЦИЯ МИЛЬКОВСКОГО МУНИЦИПАЛЬНОГО РАЙОНА</w:t>
      </w:r>
    </w:p>
    <w:p w:rsidR="00D82170" w:rsidRDefault="00F0039C">
      <w:pPr>
        <w:pStyle w:val="ConsPlusNormal"/>
        <w:widowControl/>
        <w:ind w:firstLine="0"/>
        <w:jc w:val="center"/>
        <w:outlineLvl w:val="1"/>
        <w:rPr>
          <w:rFonts w:ascii="Times New Roman" w:hAnsi="Times New Roman"/>
          <w:sz w:val="28"/>
        </w:rPr>
      </w:pPr>
      <w:r>
        <w:rPr>
          <w:b/>
          <w:sz w:val="32"/>
        </w:rPr>
        <w:t>КАМЧАТСКОГО КРАЯ</w:t>
      </w:r>
    </w:p>
    <w:p w:rsidR="00D82170" w:rsidRDefault="00D82170">
      <w:pPr>
        <w:pStyle w:val="ConsPlusNormal"/>
        <w:widowControl/>
        <w:ind w:firstLine="0"/>
        <w:jc w:val="center"/>
        <w:outlineLvl w:val="1"/>
        <w:rPr>
          <w:rFonts w:ascii="Times New Roman" w:hAnsi="Times New Roman"/>
          <w:sz w:val="28"/>
        </w:rPr>
      </w:pPr>
    </w:p>
    <w:p w:rsidR="00D82170" w:rsidRDefault="00F0039C">
      <w:pPr>
        <w:pStyle w:val="ConsPlusNormal"/>
        <w:widowControl/>
        <w:ind w:firstLine="0"/>
        <w:jc w:val="center"/>
        <w:outlineLvl w:val="1"/>
        <w:rPr>
          <w:rFonts w:ascii="Times New Roman" w:hAnsi="Times New Roman"/>
          <w:sz w:val="28"/>
        </w:rPr>
      </w:pPr>
      <w:r>
        <w:rPr>
          <w:b/>
          <w:sz w:val="32"/>
        </w:rPr>
        <w:t>ПОСТАНОВЛЕНИЕ</w:t>
      </w:r>
    </w:p>
    <w:p w:rsidR="00D82170" w:rsidRDefault="00D82170">
      <w:pPr>
        <w:pStyle w:val="ConsPlusNormal"/>
        <w:widowControl/>
        <w:ind w:firstLine="0"/>
        <w:jc w:val="center"/>
        <w:outlineLvl w:val="1"/>
        <w:rPr>
          <w:rFonts w:ascii="Times New Roman" w:hAnsi="Times New Roman"/>
          <w:sz w:val="28"/>
        </w:rPr>
      </w:pPr>
    </w:p>
    <w:p w:rsidR="00D82170" w:rsidRDefault="00F0039C">
      <w:pPr>
        <w:pStyle w:val="ConsPlusNormal"/>
        <w:widowControl/>
        <w:ind w:firstLine="0"/>
        <w:jc w:val="center"/>
        <w:outlineLvl w:val="1"/>
        <w:rPr>
          <w:rFonts w:ascii="Times New Roman" w:hAnsi="Times New Roman"/>
          <w:sz w:val="28"/>
        </w:rPr>
      </w:pPr>
      <w:r>
        <w:rPr>
          <w:b/>
          <w:sz w:val="32"/>
        </w:rPr>
        <w:t>от 17 октября 2022 г. № 330</w:t>
      </w:r>
    </w:p>
    <w:p w:rsidR="00D82170" w:rsidRDefault="00D82170">
      <w:pPr>
        <w:pStyle w:val="ConsPlusNormal"/>
        <w:widowControl/>
        <w:ind w:firstLine="0"/>
        <w:jc w:val="center"/>
        <w:outlineLvl w:val="1"/>
        <w:rPr>
          <w:rFonts w:ascii="Times New Roman" w:hAnsi="Times New Roman"/>
          <w:sz w:val="28"/>
        </w:rPr>
      </w:pPr>
    </w:p>
    <w:p w:rsidR="00D82170" w:rsidRDefault="00F0039C">
      <w:pPr>
        <w:pStyle w:val="ConsPlusNormal"/>
        <w:widowControl/>
        <w:ind w:firstLine="0"/>
        <w:jc w:val="center"/>
        <w:outlineLvl w:val="1"/>
        <w:rPr>
          <w:rFonts w:ascii="Times New Roman" w:hAnsi="Times New Roman"/>
          <w:sz w:val="28"/>
        </w:rPr>
      </w:pPr>
      <w:r>
        <w:rPr>
          <w:b/>
          <w:sz w:val="32"/>
        </w:rPr>
        <w:t>«ОБ УТВЕРЖДЕНИИ МУНИЦИПАЛЬНОЙ ПРОГРАММЫ «СОВЕРШЕНСТВОВАНИЕ УПРАВЛЕНИЯ МУНИЦИПАЛЬНЫМ ИМУЩЕСТВОМ МИЛЬКОВСКОГО МУНИЦИПАЛЬНОГО РАЙОНА»</w:t>
      </w:r>
    </w:p>
    <w:p w:rsidR="00D82170" w:rsidRDefault="00D82170">
      <w:pPr>
        <w:pStyle w:val="ConsPlusNormal"/>
        <w:widowControl/>
        <w:ind w:firstLine="0"/>
        <w:jc w:val="both"/>
        <w:outlineLvl w:val="1"/>
        <w:rPr>
          <w:rFonts w:ascii="Times New Roman" w:hAnsi="Times New Roman"/>
          <w:sz w:val="28"/>
        </w:rPr>
      </w:pPr>
    </w:p>
    <w:p w:rsidR="00D82170" w:rsidRDefault="00F0039C">
      <w:pPr>
        <w:pStyle w:val="ConsPlusNormal"/>
        <w:widowControl/>
        <w:ind w:firstLine="0"/>
        <w:jc w:val="center"/>
        <w:outlineLvl w:val="1"/>
        <w:rPr>
          <w:rFonts w:ascii="Times New Roman" w:hAnsi="Times New Roman"/>
          <w:sz w:val="28"/>
        </w:rPr>
      </w:pPr>
      <w:r>
        <w:rPr>
          <w:sz w:val="24"/>
        </w:rPr>
        <w:t xml:space="preserve">(в редакции постановления Администрации </w:t>
      </w:r>
      <w:proofErr w:type="spellStart"/>
      <w:r>
        <w:rPr>
          <w:sz w:val="24"/>
        </w:rPr>
        <w:t>Мильковского</w:t>
      </w:r>
      <w:proofErr w:type="spellEnd"/>
      <w:r>
        <w:rPr>
          <w:sz w:val="24"/>
        </w:rPr>
        <w:t xml:space="preserve"> муниципального района Камчатского края от 13.03.2023 N 82)</w:t>
      </w:r>
    </w:p>
    <w:p w:rsidR="00D82170" w:rsidRDefault="00D82170">
      <w:pPr>
        <w:pStyle w:val="ConsPlusNormal"/>
        <w:widowControl/>
        <w:ind w:firstLine="709"/>
        <w:jc w:val="both"/>
        <w:outlineLvl w:val="1"/>
        <w:rPr>
          <w:rFonts w:ascii="Times New Roman" w:hAnsi="Times New Roman"/>
          <w:sz w:val="28"/>
        </w:rPr>
      </w:pPr>
    </w:p>
    <w:p w:rsidR="00D82170" w:rsidRPr="00BB27AC" w:rsidRDefault="00F0039C">
      <w:pPr>
        <w:pStyle w:val="ConsPlusNormal"/>
        <w:widowControl/>
        <w:ind w:firstLine="709"/>
        <w:jc w:val="both"/>
        <w:outlineLvl w:val="1"/>
        <w:rPr>
          <w:rFonts w:cs="Arial"/>
          <w:sz w:val="24"/>
          <w:szCs w:val="24"/>
        </w:rPr>
      </w:pPr>
      <w:r w:rsidRPr="00BB27AC">
        <w:rPr>
          <w:rFonts w:cs="Arial"/>
          <w:sz w:val="24"/>
          <w:szCs w:val="24"/>
        </w:rPr>
        <w:t>или</w:t>
      </w:r>
    </w:p>
    <w:p w:rsidR="00D82170" w:rsidRDefault="00D82170">
      <w:pPr>
        <w:jc w:val="center"/>
        <w:rPr>
          <w:rFonts w:ascii="Arial" w:hAnsi="Arial"/>
          <w:b/>
          <w:sz w:val="32"/>
        </w:rPr>
      </w:pPr>
    </w:p>
    <w:p w:rsidR="00D82170" w:rsidRDefault="00F0039C">
      <w:pPr>
        <w:jc w:val="center"/>
        <w:rPr>
          <w:rFonts w:ascii="Arial" w:hAnsi="Arial"/>
          <w:b/>
          <w:sz w:val="32"/>
        </w:rPr>
      </w:pPr>
      <w:r>
        <w:rPr>
          <w:rFonts w:ascii="Arial" w:hAnsi="Arial"/>
          <w:b/>
          <w:sz w:val="32"/>
        </w:rPr>
        <w:t>АДМИНИСТРАЦИЯ ЕЛИЗОВСКОГО МУНИЦИПАЛЬНОГО РАЙОНА</w:t>
      </w:r>
    </w:p>
    <w:p w:rsidR="00D82170" w:rsidRDefault="00F0039C">
      <w:pPr>
        <w:jc w:val="center"/>
        <w:rPr>
          <w:rFonts w:ascii="Arial" w:hAnsi="Arial"/>
          <w:b/>
          <w:sz w:val="32"/>
        </w:rPr>
      </w:pPr>
      <w:r>
        <w:rPr>
          <w:rFonts w:ascii="Arial" w:hAnsi="Arial"/>
          <w:b/>
          <w:sz w:val="32"/>
        </w:rPr>
        <w:t>КАМЧАТСКОГО КРАЯ</w:t>
      </w:r>
    </w:p>
    <w:p w:rsidR="00D82170" w:rsidRDefault="00D82170">
      <w:pPr>
        <w:jc w:val="center"/>
        <w:rPr>
          <w:rFonts w:ascii="Arial" w:hAnsi="Arial"/>
          <w:b/>
          <w:sz w:val="32"/>
        </w:rPr>
      </w:pPr>
    </w:p>
    <w:p w:rsidR="00D82170" w:rsidRDefault="00F0039C">
      <w:pPr>
        <w:jc w:val="center"/>
        <w:rPr>
          <w:rFonts w:ascii="Arial" w:hAnsi="Arial"/>
          <w:b/>
          <w:sz w:val="32"/>
        </w:rPr>
      </w:pPr>
      <w:r>
        <w:rPr>
          <w:rFonts w:ascii="Arial" w:hAnsi="Arial"/>
          <w:b/>
          <w:sz w:val="32"/>
        </w:rPr>
        <w:t>ПОСТАНОВЛЕНИЕ</w:t>
      </w:r>
    </w:p>
    <w:p w:rsidR="00D82170" w:rsidRDefault="00F0039C">
      <w:pPr>
        <w:jc w:val="center"/>
        <w:rPr>
          <w:rFonts w:ascii="Arial" w:hAnsi="Arial"/>
          <w:b/>
          <w:sz w:val="32"/>
        </w:rPr>
      </w:pPr>
      <w:r>
        <w:rPr>
          <w:rFonts w:ascii="Arial" w:hAnsi="Arial"/>
          <w:b/>
          <w:sz w:val="32"/>
        </w:rPr>
        <w:t>от 27 февраля 2015 г. N 301</w:t>
      </w:r>
    </w:p>
    <w:p w:rsidR="00D82170" w:rsidRDefault="00D82170">
      <w:pPr>
        <w:jc w:val="center"/>
        <w:rPr>
          <w:rFonts w:ascii="Arial" w:hAnsi="Arial"/>
          <w:b/>
          <w:sz w:val="32"/>
        </w:rPr>
      </w:pPr>
    </w:p>
    <w:p w:rsidR="00D82170" w:rsidRDefault="00F0039C">
      <w:pPr>
        <w:ind w:right="2"/>
        <w:jc w:val="center"/>
        <w:rPr>
          <w:rFonts w:ascii="Arial" w:hAnsi="Arial"/>
          <w:b/>
          <w:sz w:val="32"/>
        </w:rPr>
      </w:pPr>
      <w:r>
        <w:rPr>
          <w:rFonts w:ascii="Arial" w:hAnsi="Arial"/>
          <w:b/>
          <w:sz w:val="32"/>
        </w:rPr>
        <w:t>«ОБ УТВЕРЖДЕНИИ ПОРЯДКА АДМИНИСТРИРОВАНИЯ ДОХОДОВ ПОСТУПАЮЩИХ В БЮДЖЕТ ЕЛИЗОВСКОГО МУНИЦИПАЛЬНОГО РАЙОНА»</w:t>
      </w:r>
    </w:p>
    <w:p w:rsidR="00D82170" w:rsidRDefault="00D82170">
      <w:pPr>
        <w:jc w:val="center"/>
        <w:rPr>
          <w:rFonts w:ascii="Arial" w:hAnsi="Arial"/>
          <w:b/>
        </w:rPr>
      </w:pPr>
    </w:p>
    <w:p w:rsidR="00D82170" w:rsidRDefault="00F0039C">
      <w:pPr>
        <w:jc w:val="center"/>
        <w:rPr>
          <w:rFonts w:ascii="Arial" w:hAnsi="Arial"/>
        </w:rPr>
      </w:pPr>
      <w:r>
        <w:rPr>
          <w:rFonts w:ascii="Arial" w:hAnsi="Arial"/>
        </w:rPr>
        <w:t xml:space="preserve">(в редакции постановлений </w:t>
      </w:r>
      <w:r w:rsidR="00BB27AC">
        <w:rPr>
          <w:rFonts w:ascii="Arial" w:hAnsi="Arial"/>
        </w:rPr>
        <w:t>А</w:t>
      </w:r>
      <w:r>
        <w:rPr>
          <w:rFonts w:ascii="Arial" w:hAnsi="Arial"/>
        </w:rPr>
        <w:t xml:space="preserve">дминистрации </w:t>
      </w:r>
      <w:proofErr w:type="spellStart"/>
      <w:r>
        <w:rPr>
          <w:rFonts w:ascii="Arial" w:hAnsi="Arial"/>
        </w:rPr>
        <w:t>Елизовского</w:t>
      </w:r>
      <w:proofErr w:type="spellEnd"/>
      <w:r w:rsidR="00BB27AC">
        <w:rPr>
          <w:rFonts w:ascii="Arial" w:hAnsi="Arial"/>
        </w:rPr>
        <w:t xml:space="preserve"> </w:t>
      </w:r>
      <w:r>
        <w:rPr>
          <w:rFonts w:ascii="Arial" w:hAnsi="Arial"/>
        </w:rPr>
        <w:t>муниципального района Камчатского края от 03.04.2017 № 555, от 11.04.2019 № 441)</w:t>
      </w:r>
    </w:p>
    <w:p w:rsidR="00D82170" w:rsidRDefault="00D82170">
      <w:pPr>
        <w:pStyle w:val="ConsPlusNormal"/>
        <w:widowControl/>
        <w:ind w:firstLine="709"/>
        <w:jc w:val="both"/>
        <w:outlineLvl w:val="1"/>
        <w:rPr>
          <w:rFonts w:ascii="Times New Roman" w:hAnsi="Times New Roman"/>
          <w:sz w:val="28"/>
        </w:rPr>
      </w:pPr>
    </w:p>
    <w:p w:rsidR="00D82170" w:rsidRPr="00BB27AC" w:rsidRDefault="00F0039C">
      <w:pPr>
        <w:pStyle w:val="ConsPlusNormal"/>
        <w:widowControl/>
        <w:numPr>
          <w:ilvl w:val="0"/>
          <w:numId w:val="1"/>
        </w:numPr>
        <w:ind w:left="0" w:firstLine="709"/>
        <w:jc w:val="both"/>
        <w:outlineLvl w:val="1"/>
        <w:rPr>
          <w:rFonts w:cs="Arial"/>
          <w:sz w:val="24"/>
          <w:szCs w:val="24"/>
        </w:rPr>
      </w:pPr>
      <w:r w:rsidRPr="00BB27AC">
        <w:rPr>
          <w:rFonts w:cs="Arial"/>
          <w:sz w:val="24"/>
          <w:szCs w:val="24"/>
        </w:rPr>
        <w:t>Запись об отмене (признании утратившим силу), приостановлении действия муниципального акта делается над заголовком и отделяется от него одним межстрочным интервалом (пустой строкой) с указанием реквизитов муниципального акта без наименования муниципального акта, отменяющего (признающего утратившим силу) муниципальный акт.</w:t>
      </w:r>
    </w:p>
    <w:p w:rsidR="00D82170" w:rsidRPr="00BB27AC" w:rsidRDefault="00F0039C">
      <w:pPr>
        <w:pStyle w:val="ConsPlusNormal"/>
        <w:widowControl/>
        <w:ind w:firstLine="709"/>
        <w:jc w:val="both"/>
        <w:outlineLvl w:val="1"/>
        <w:rPr>
          <w:rFonts w:cs="Arial"/>
          <w:sz w:val="24"/>
          <w:szCs w:val="24"/>
        </w:rPr>
      </w:pPr>
      <w:r w:rsidRPr="00BB27AC">
        <w:rPr>
          <w:rFonts w:cs="Arial"/>
          <w:sz w:val="24"/>
          <w:szCs w:val="24"/>
        </w:rPr>
        <w:t xml:space="preserve">Запись об отмене (признании утратившим силу) оформляются </w:t>
      </w:r>
      <w:proofErr w:type="spellStart"/>
      <w:r w:rsidRPr="00BB27AC">
        <w:rPr>
          <w:rFonts w:cs="Arial"/>
          <w:sz w:val="24"/>
          <w:szCs w:val="24"/>
        </w:rPr>
        <w:t>c</w:t>
      </w:r>
      <w:proofErr w:type="spellEnd"/>
      <w:r w:rsidRPr="00BB27AC">
        <w:rPr>
          <w:rFonts w:cs="Arial"/>
          <w:sz w:val="24"/>
          <w:szCs w:val="24"/>
        </w:rPr>
        <w:t xml:space="preserve"> использованием шрифта текста </w:t>
      </w:r>
      <w:proofErr w:type="spellStart"/>
      <w:r w:rsidRPr="00BB27AC">
        <w:rPr>
          <w:rFonts w:cs="Arial"/>
          <w:sz w:val="24"/>
          <w:szCs w:val="24"/>
        </w:rPr>
        <w:t>Ariаl</w:t>
      </w:r>
      <w:proofErr w:type="spellEnd"/>
      <w:r w:rsidRPr="00BB27AC">
        <w:rPr>
          <w:rFonts w:cs="Arial"/>
          <w:sz w:val="24"/>
          <w:szCs w:val="24"/>
        </w:rPr>
        <w:t xml:space="preserve">, размером шрифта 12 </w:t>
      </w:r>
      <w:proofErr w:type="spellStart"/>
      <w:proofErr w:type="gramStart"/>
      <w:r w:rsidRPr="00BB27AC">
        <w:rPr>
          <w:rFonts w:cs="Arial"/>
          <w:sz w:val="24"/>
          <w:szCs w:val="24"/>
        </w:rPr>
        <w:t>пт</w:t>
      </w:r>
      <w:proofErr w:type="spellEnd"/>
      <w:proofErr w:type="gramEnd"/>
      <w:r w:rsidRPr="00BB27AC">
        <w:rPr>
          <w:rFonts w:cs="Arial"/>
          <w:sz w:val="24"/>
          <w:szCs w:val="24"/>
        </w:rPr>
        <w:t>, с выравниванием по центру текстового поля строчными буквами.</w:t>
      </w:r>
    </w:p>
    <w:p w:rsidR="00D82170" w:rsidRPr="00BB27AC" w:rsidRDefault="00F0039C">
      <w:pPr>
        <w:pStyle w:val="ConsPlusNormal"/>
        <w:widowControl/>
        <w:ind w:firstLine="709"/>
        <w:jc w:val="both"/>
        <w:outlineLvl w:val="1"/>
        <w:rPr>
          <w:rFonts w:cs="Arial"/>
          <w:sz w:val="24"/>
          <w:szCs w:val="24"/>
        </w:rPr>
      </w:pPr>
      <w:r w:rsidRPr="00BB27AC">
        <w:rPr>
          <w:rFonts w:cs="Arial"/>
          <w:sz w:val="24"/>
          <w:szCs w:val="24"/>
        </w:rPr>
        <w:t>Например:</w:t>
      </w:r>
    </w:p>
    <w:p w:rsidR="00D82170" w:rsidRDefault="00D82170">
      <w:pPr>
        <w:pStyle w:val="ConsPlusNormal"/>
        <w:widowControl/>
        <w:ind w:firstLine="709"/>
        <w:jc w:val="both"/>
        <w:outlineLvl w:val="1"/>
        <w:rPr>
          <w:rFonts w:ascii="Times New Roman" w:hAnsi="Times New Roman"/>
          <w:sz w:val="28"/>
        </w:rPr>
      </w:pPr>
    </w:p>
    <w:p w:rsidR="00D82170" w:rsidRDefault="00F0039C">
      <w:pPr>
        <w:pStyle w:val="ConsPlusNormal"/>
        <w:widowControl/>
        <w:ind w:firstLine="709"/>
        <w:jc w:val="center"/>
        <w:outlineLvl w:val="1"/>
        <w:rPr>
          <w:sz w:val="24"/>
        </w:rPr>
      </w:pPr>
      <w:r>
        <w:rPr>
          <w:sz w:val="24"/>
        </w:rPr>
        <w:t xml:space="preserve">Утратило силу постановлением Администрации </w:t>
      </w:r>
      <w:proofErr w:type="spellStart"/>
      <w:r>
        <w:rPr>
          <w:sz w:val="24"/>
        </w:rPr>
        <w:t>Елизовского</w:t>
      </w:r>
      <w:proofErr w:type="spellEnd"/>
      <w:r>
        <w:rPr>
          <w:sz w:val="24"/>
        </w:rPr>
        <w:t xml:space="preserve"> муниципального района Камчатского края от 31.03.2023 № 682</w:t>
      </w:r>
    </w:p>
    <w:p w:rsidR="00D82170" w:rsidRDefault="00D82170">
      <w:pPr>
        <w:pStyle w:val="ConsPlusNormal"/>
        <w:widowControl/>
        <w:ind w:firstLine="709"/>
        <w:jc w:val="both"/>
        <w:outlineLvl w:val="1"/>
        <w:rPr>
          <w:sz w:val="24"/>
        </w:rPr>
      </w:pPr>
    </w:p>
    <w:p w:rsidR="00D82170" w:rsidRDefault="00F0039C">
      <w:pPr>
        <w:pStyle w:val="ConsPlusNormal"/>
        <w:widowControl/>
        <w:ind w:firstLine="0"/>
        <w:jc w:val="center"/>
        <w:outlineLvl w:val="1"/>
        <w:rPr>
          <w:sz w:val="32"/>
        </w:rPr>
      </w:pPr>
      <w:r>
        <w:rPr>
          <w:b/>
          <w:sz w:val="32"/>
        </w:rPr>
        <w:t>АДМИНИСТРАЦИЯ ЕЛИЗОВСКОГО МУНИЦИПАЛЬНОГО РАЙОНА</w:t>
      </w:r>
    </w:p>
    <w:p w:rsidR="00D82170" w:rsidRDefault="00F0039C">
      <w:pPr>
        <w:pStyle w:val="ConsPlusNormal"/>
        <w:widowControl/>
        <w:ind w:firstLine="0"/>
        <w:jc w:val="center"/>
        <w:outlineLvl w:val="1"/>
        <w:rPr>
          <w:sz w:val="32"/>
        </w:rPr>
      </w:pPr>
      <w:r>
        <w:rPr>
          <w:b/>
          <w:sz w:val="32"/>
        </w:rPr>
        <w:t>КАМЧАТСКОГО КРАЯ</w:t>
      </w:r>
    </w:p>
    <w:p w:rsidR="00D82170" w:rsidRDefault="00D82170">
      <w:pPr>
        <w:pStyle w:val="ConsPlusNormal"/>
        <w:widowControl/>
        <w:ind w:firstLine="0"/>
        <w:jc w:val="center"/>
        <w:outlineLvl w:val="1"/>
        <w:rPr>
          <w:sz w:val="32"/>
        </w:rPr>
      </w:pPr>
    </w:p>
    <w:p w:rsidR="00D82170" w:rsidRDefault="00F0039C">
      <w:pPr>
        <w:pStyle w:val="ConsPlusNormal"/>
        <w:widowControl/>
        <w:ind w:firstLine="0"/>
        <w:jc w:val="center"/>
        <w:outlineLvl w:val="1"/>
        <w:rPr>
          <w:sz w:val="32"/>
        </w:rPr>
      </w:pPr>
      <w:r>
        <w:rPr>
          <w:b/>
          <w:sz w:val="32"/>
        </w:rPr>
        <w:t>ПОСТАНОВЛЕНИЕ</w:t>
      </w:r>
    </w:p>
    <w:p w:rsidR="00D82170" w:rsidRDefault="00D82170">
      <w:pPr>
        <w:pStyle w:val="ConsPlusNormal"/>
        <w:widowControl/>
        <w:ind w:firstLine="0"/>
        <w:jc w:val="center"/>
        <w:outlineLvl w:val="1"/>
        <w:rPr>
          <w:sz w:val="32"/>
        </w:rPr>
      </w:pPr>
    </w:p>
    <w:p w:rsidR="00D82170" w:rsidRDefault="00F0039C">
      <w:pPr>
        <w:pStyle w:val="ConsPlusNormal"/>
        <w:widowControl/>
        <w:ind w:firstLine="0"/>
        <w:jc w:val="center"/>
        <w:outlineLvl w:val="1"/>
        <w:rPr>
          <w:sz w:val="32"/>
        </w:rPr>
      </w:pPr>
      <w:r>
        <w:rPr>
          <w:b/>
          <w:sz w:val="32"/>
        </w:rPr>
        <w:t>от 27 февраля 2015 г. N 301</w:t>
      </w:r>
    </w:p>
    <w:p w:rsidR="00D82170" w:rsidRDefault="00D82170">
      <w:pPr>
        <w:pStyle w:val="ConsPlusNormal"/>
        <w:widowControl/>
        <w:ind w:firstLine="0"/>
        <w:jc w:val="center"/>
        <w:outlineLvl w:val="1"/>
        <w:rPr>
          <w:sz w:val="32"/>
        </w:rPr>
      </w:pPr>
    </w:p>
    <w:p w:rsidR="00D82170" w:rsidRDefault="00F0039C">
      <w:pPr>
        <w:pStyle w:val="ConsPlusNormal"/>
        <w:widowControl/>
        <w:ind w:firstLine="0"/>
        <w:jc w:val="center"/>
        <w:outlineLvl w:val="1"/>
        <w:rPr>
          <w:sz w:val="32"/>
        </w:rPr>
      </w:pPr>
      <w:r>
        <w:rPr>
          <w:b/>
          <w:sz w:val="32"/>
        </w:rPr>
        <w:t>ОБ УТВЕРЖДЕНИИ ПОРЯДКА АДМИНИСТРИРОВАНИЯ ДОХОДОВ ПОСТУПАЮЩИХ В БЮДЖЕТ ЕЛИЗОВСКОГО МУНИЦИПАЛЬНОГО РАЙОНА</w:t>
      </w:r>
    </w:p>
    <w:p w:rsidR="00D82170" w:rsidRDefault="00D82170">
      <w:pPr>
        <w:pStyle w:val="ConsPlusNormal"/>
        <w:widowControl/>
        <w:ind w:firstLine="0"/>
        <w:jc w:val="both"/>
        <w:outlineLvl w:val="1"/>
        <w:rPr>
          <w:rFonts w:ascii="Times New Roman" w:hAnsi="Times New Roman"/>
          <w:sz w:val="28"/>
        </w:rPr>
      </w:pPr>
    </w:p>
    <w:p w:rsidR="00D82170" w:rsidRPr="00BB27AC" w:rsidRDefault="00F0039C" w:rsidP="00BB27AC">
      <w:pPr>
        <w:pStyle w:val="ConsPlusNormal"/>
        <w:widowControl/>
        <w:numPr>
          <w:ilvl w:val="0"/>
          <w:numId w:val="1"/>
        </w:numPr>
        <w:tabs>
          <w:tab w:val="left" w:pos="1134"/>
        </w:tabs>
        <w:ind w:left="0" w:firstLine="709"/>
        <w:jc w:val="both"/>
        <w:outlineLvl w:val="1"/>
        <w:rPr>
          <w:rFonts w:cs="Arial"/>
          <w:sz w:val="24"/>
          <w:szCs w:val="24"/>
        </w:rPr>
      </w:pPr>
      <w:r w:rsidRPr="00BB27AC">
        <w:rPr>
          <w:rFonts w:cs="Arial"/>
          <w:sz w:val="24"/>
          <w:szCs w:val="24"/>
        </w:rPr>
        <w:t xml:space="preserve">В случае внесения изменений в наименование муниципального акта, разделов, приложений, таблиц (полностью, либо в части замены слов) муниципального акта редакционная запись о внесении изменений делается в круглых скобках в следующей строке под соответствующим наименованием с указанием реквизитов изменяющего муниципального акта без наименования и оформляется </w:t>
      </w:r>
      <w:proofErr w:type="spellStart"/>
      <w:r w:rsidRPr="00BB27AC">
        <w:rPr>
          <w:rFonts w:cs="Arial"/>
          <w:sz w:val="24"/>
          <w:szCs w:val="24"/>
        </w:rPr>
        <w:t>c</w:t>
      </w:r>
      <w:proofErr w:type="spellEnd"/>
      <w:r w:rsidRPr="00BB27AC">
        <w:rPr>
          <w:rFonts w:cs="Arial"/>
          <w:sz w:val="24"/>
          <w:szCs w:val="24"/>
        </w:rPr>
        <w:t xml:space="preserve"> использованием шрифта текста </w:t>
      </w:r>
      <w:proofErr w:type="spellStart"/>
      <w:r w:rsidRPr="00BB27AC">
        <w:rPr>
          <w:rFonts w:cs="Arial"/>
          <w:sz w:val="24"/>
          <w:szCs w:val="24"/>
        </w:rPr>
        <w:t>Ariаl</w:t>
      </w:r>
      <w:proofErr w:type="spellEnd"/>
      <w:r w:rsidRPr="00BB27AC">
        <w:rPr>
          <w:rFonts w:cs="Arial"/>
          <w:sz w:val="24"/>
          <w:szCs w:val="24"/>
        </w:rPr>
        <w:t xml:space="preserve">, размером шрифта 12 </w:t>
      </w:r>
      <w:proofErr w:type="spellStart"/>
      <w:proofErr w:type="gramStart"/>
      <w:r w:rsidRPr="00BB27AC">
        <w:rPr>
          <w:rFonts w:cs="Arial"/>
          <w:sz w:val="24"/>
          <w:szCs w:val="24"/>
        </w:rPr>
        <w:t>пт</w:t>
      </w:r>
      <w:proofErr w:type="spellEnd"/>
      <w:proofErr w:type="gramEnd"/>
      <w:r w:rsidRPr="00BB27AC">
        <w:rPr>
          <w:rFonts w:cs="Arial"/>
          <w:sz w:val="24"/>
          <w:szCs w:val="24"/>
        </w:rPr>
        <w:t>, через один межстрочный интервал, располагается с выравниванием по центру текстового поля строчными буквами</w:t>
      </w:r>
    </w:p>
    <w:p w:rsidR="00D82170" w:rsidRPr="00BB27AC" w:rsidRDefault="00F0039C" w:rsidP="00BB27AC">
      <w:pPr>
        <w:pStyle w:val="ConsPlusNormal"/>
        <w:widowControl/>
        <w:tabs>
          <w:tab w:val="left" w:pos="1134"/>
        </w:tabs>
        <w:ind w:firstLine="709"/>
        <w:jc w:val="both"/>
        <w:outlineLvl w:val="1"/>
        <w:rPr>
          <w:rFonts w:cs="Arial"/>
          <w:sz w:val="24"/>
          <w:szCs w:val="24"/>
        </w:rPr>
      </w:pPr>
      <w:r w:rsidRPr="00BB27AC">
        <w:rPr>
          <w:rFonts w:cs="Arial"/>
          <w:sz w:val="24"/>
          <w:szCs w:val="24"/>
        </w:rPr>
        <w:t>Например:</w:t>
      </w:r>
    </w:p>
    <w:p w:rsidR="00D82170" w:rsidRDefault="00D82170">
      <w:pPr>
        <w:pStyle w:val="ConsPlusNormal"/>
        <w:widowControl/>
        <w:ind w:firstLine="709"/>
        <w:jc w:val="both"/>
        <w:outlineLvl w:val="1"/>
        <w:rPr>
          <w:sz w:val="28"/>
        </w:rPr>
      </w:pPr>
    </w:p>
    <w:p w:rsidR="00D82170" w:rsidRDefault="00F0039C">
      <w:pPr>
        <w:jc w:val="center"/>
        <w:rPr>
          <w:rFonts w:ascii="Arial" w:hAnsi="Arial"/>
          <w:b/>
          <w:sz w:val="32"/>
        </w:rPr>
      </w:pPr>
      <w:r>
        <w:rPr>
          <w:rFonts w:ascii="Arial" w:hAnsi="Arial"/>
          <w:b/>
          <w:sz w:val="32"/>
        </w:rPr>
        <w:t>АДМИНИСТРАЦИЯ</w:t>
      </w:r>
    </w:p>
    <w:p w:rsidR="00D82170" w:rsidRDefault="00F0039C">
      <w:pPr>
        <w:jc w:val="center"/>
        <w:rPr>
          <w:rFonts w:ascii="Arial" w:hAnsi="Arial"/>
          <w:b/>
          <w:sz w:val="32"/>
        </w:rPr>
      </w:pPr>
      <w:r>
        <w:rPr>
          <w:rFonts w:ascii="Arial" w:hAnsi="Arial"/>
          <w:b/>
          <w:sz w:val="32"/>
        </w:rPr>
        <w:t>ПИОНЕРСКОГО СЕЛЬСКОГО ПОСЕЛЕНИЯ</w:t>
      </w:r>
    </w:p>
    <w:p w:rsidR="00D82170" w:rsidRDefault="00F0039C">
      <w:pPr>
        <w:jc w:val="center"/>
        <w:rPr>
          <w:rFonts w:ascii="Arial" w:hAnsi="Arial"/>
          <w:b/>
          <w:sz w:val="32"/>
        </w:rPr>
      </w:pPr>
      <w:r>
        <w:rPr>
          <w:rFonts w:ascii="Arial" w:hAnsi="Arial"/>
          <w:b/>
          <w:sz w:val="32"/>
        </w:rPr>
        <w:t>ЕЛИЗОВСКОГО  МУНИЦИПАЛЬНОГО  РАЙОНА</w:t>
      </w:r>
    </w:p>
    <w:p w:rsidR="00D82170" w:rsidRDefault="00F0039C">
      <w:pPr>
        <w:jc w:val="center"/>
        <w:rPr>
          <w:rFonts w:ascii="Arial" w:hAnsi="Arial"/>
          <w:b/>
          <w:sz w:val="32"/>
        </w:rPr>
      </w:pPr>
      <w:r>
        <w:rPr>
          <w:rFonts w:ascii="Arial" w:hAnsi="Arial"/>
          <w:b/>
          <w:sz w:val="32"/>
        </w:rPr>
        <w:lastRenderedPageBreak/>
        <w:t>В КАМЧАТСКОМ КРАЕ</w:t>
      </w:r>
    </w:p>
    <w:p w:rsidR="00D82170" w:rsidRDefault="00F0039C">
      <w:pPr>
        <w:jc w:val="center"/>
        <w:rPr>
          <w:rFonts w:ascii="Arial" w:hAnsi="Arial"/>
          <w:sz w:val="32"/>
        </w:rPr>
      </w:pPr>
      <w:r>
        <w:rPr>
          <w:rFonts w:ascii="Arial" w:hAnsi="Arial"/>
          <w:sz w:val="32"/>
        </w:rPr>
        <w:t> </w:t>
      </w:r>
    </w:p>
    <w:p w:rsidR="00D82170" w:rsidRDefault="00F0039C">
      <w:pPr>
        <w:jc w:val="center"/>
        <w:rPr>
          <w:rFonts w:ascii="Arial" w:hAnsi="Arial"/>
          <w:b/>
          <w:sz w:val="32"/>
        </w:rPr>
      </w:pPr>
      <w:r>
        <w:rPr>
          <w:rFonts w:ascii="Arial" w:hAnsi="Arial"/>
          <w:b/>
          <w:sz w:val="32"/>
        </w:rPr>
        <w:t>ПОСТАНОВЛЕНИЕ</w:t>
      </w:r>
    </w:p>
    <w:p w:rsidR="00D82170" w:rsidRDefault="00F0039C">
      <w:pPr>
        <w:jc w:val="center"/>
        <w:rPr>
          <w:rFonts w:ascii="Arial" w:hAnsi="Arial"/>
          <w:b/>
          <w:sz w:val="32"/>
        </w:rPr>
      </w:pPr>
      <w:r>
        <w:rPr>
          <w:rFonts w:ascii="Arial" w:hAnsi="Arial"/>
          <w:b/>
          <w:sz w:val="32"/>
        </w:rPr>
        <w:t>от «08» мая 2019                                                            № 122                           </w:t>
      </w:r>
    </w:p>
    <w:tbl>
      <w:tblPr>
        <w:tblW w:w="0" w:type="auto"/>
        <w:tblLayout w:type="fixed"/>
        <w:tblLook w:val="04A0"/>
      </w:tblPr>
      <w:tblGrid>
        <w:gridCol w:w="10170"/>
      </w:tblGrid>
      <w:tr w:rsidR="00D82170">
        <w:tc>
          <w:tcPr>
            <w:tcW w:w="10170" w:type="dxa"/>
          </w:tcPr>
          <w:p w:rsidR="00D82170" w:rsidRDefault="00F0039C">
            <w:pPr>
              <w:jc w:val="center"/>
              <w:rPr>
                <w:rFonts w:ascii="Arial" w:hAnsi="Arial"/>
                <w:sz w:val="32"/>
              </w:rPr>
            </w:pPr>
            <w:r>
              <w:rPr>
                <w:rFonts w:ascii="Arial" w:hAnsi="Arial"/>
                <w:b/>
                <w:sz w:val="32"/>
              </w:rPr>
              <w:t>О порядке предоставления субсидий юридическим лицам (за исключением субсидий государственным (муниципальным) учреждениям), индивидуальным предпринимателям в целях возмещения затрат на благоустройство дворовых территорий многоквартирных домов по формированию современной городской среды в Пионерском сельском поселении на 2018-2022 годы</w:t>
            </w:r>
          </w:p>
        </w:tc>
      </w:tr>
    </w:tbl>
    <w:p w:rsidR="00D82170" w:rsidRDefault="00F0039C">
      <w:pPr>
        <w:jc w:val="center"/>
        <w:rPr>
          <w:rFonts w:ascii="Arial" w:hAnsi="Arial"/>
        </w:rPr>
      </w:pPr>
      <w:r>
        <w:rPr>
          <w:rFonts w:ascii="Arial" w:hAnsi="Arial"/>
        </w:rPr>
        <w:t xml:space="preserve">(наименование изложено в редакции постановления Администрации Пионерского сельского поселения </w:t>
      </w:r>
      <w:proofErr w:type="spellStart"/>
      <w:r>
        <w:rPr>
          <w:rFonts w:ascii="Arial" w:hAnsi="Arial"/>
        </w:rPr>
        <w:t>Елизовского</w:t>
      </w:r>
      <w:proofErr w:type="spellEnd"/>
      <w:r>
        <w:rPr>
          <w:rFonts w:ascii="Arial" w:hAnsi="Arial"/>
        </w:rPr>
        <w:t xml:space="preserve"> муниципального района в Камчатском крае от 16.10.2019 № 293)</w:t>
      </w:r>
    </w:p>
    <w:p w:rsidR="00D82170" w:rsidRDefault="00D82170">
      <w:pPr>
        <w:ind w:firstLine="567"/>
        <w:jc w:val="both"/>
        <w:rPr>
          <w:rFonts w:ascii="Arial" w:hAnsi="Arial"/>
        </w:rPr>
      </w:pPr>
    </w:p>
    <w:p w:rsidR="00D82170" w:rsidRDefault="00F0039C">
      <w:pPr>
        <w:ind w:firstLine="567"/>
        <w:jc w:val="center"/>
        <w:rPr>
          <w:rFonts w:ascii="Arial" w:hAnsi="Arial"/>
        </w:rPr>
      </w:pPr>
      <w:r>
        <w:rPr>
          <w:rFonts w:ascii="Arial" w:hAnsi="Arial"/>
        </w:rPr>
        <w:t xml:space="preserve">(в редакции постановлений администрации Пионерского сельского поселения </w:t>
      </w:r>
      <w:proofErr w:type="spellStart"/>
      <w:r>
        <w:rPr>
          <w:rFonts w:ascii="Arial" w:hAnsi="Arial"/>
        </w:rPr>
        <w:t>Елизовского</w:t>
      </w:r>
      <w:proofErr w:type="spellEnd"/>
      <w:r>
        <w:rPr>
          <w:rFonts w:ascii="Arial" w:hAnsi="Arial"/>
        </w:rPr>
        <w:t xml:space="preserve"> муниципального района в Камчатском крае от  </w:t>
      </w:r>
      <w:hyperlink r:id="rId8" w:history="1">
        <w:r>
          <w:rPr>
            <w:rFonts w:ascii="Arial" w:hAnsi="Arial"/>
          </w:rPr>
          <w:t>16.05.2019 № 126</w:t>
        </w:r>
      </w:hyperlink>
      <w:r>
        <w:rPr>
          <w:rFonts w:ascii="Arial" w:hAnsi="Arial"/>
        </w:rPr>
        <w:t>, </w:t>
      </w:r>
      <w:hyperlink r:id="rId9" w:history="1">
        <w:r>
          <w:rPr>
            <w:rFonts w:ascii="Arial" w:hAnsi="Arial"/>
          </w:rPr>
          <w:t>от 16.10.2019 № 293</w:t>
        </w:r>
      </w:hyperlink>
      <w:r>
        <w:rPr>
          <w:rFonts w:ascii="Arial" w:hAnsi="Arial"/>
        </w:rPr>
        <w:t>,  от </w:t>
      </w:r>
      <w:hyperlink r:id="rId10" w:history="1">
        <w:r>
          <w:rPr>
            <w:rFonts w:ascii="Arial" w:hAnsi="Arial"/>
          </w:rPr>
          <w:t>25.12.2019 № 375</w:t>
        </w:r>
      </w:hyperlink>
      <w:r>
        <w:rPr>
          <w:rFonts w:ascii="Arial" w:hAnsi="Arial"/>
        </w:rPr>
        <w:t>, от </w:t>
      </w:r>
      <w:hyperlink r:id="rId11" w:history="1">
        <w:r>
          <w:rPr>
            <w:rFonts w:ascii="Arial" w:hAnsi="Arial"/>
          </w:rPr>
          <w:t>27.05.2020 № 134, от 25.03.2021 № 65</w:t>
        </w:r>
      </w:hyperlink>
      <w:r>
        <w:rPr>
          <w:rFonts w:ascii="Arial" w:hAnsi="Arial"/>
        </w:rPr>
        <w:t>, </w:t>
      </w:r>
      <w:proofErr w:type="gramStart"/>
      <w:r>
        <w:rPr>
          <w:rFonts w:ascii="Arial" w:hAnsi="Arial"/>
        </w:rPr>
        <w:t>от</w:t>
      </w:r>
      <w:proofErr w:type="gramEnd"/>
      <w:r>
        <w:rPr>
          <w:rFonts w:ascii="Arial" w:hAnsi="Arial"/>
        </w:rPr>
        <w:t> </w:t>
      </w:r>
      <w:hyperlink r:id="rId12" w:history="1">
        <w:r>
          <w:rPr>
            <w:rFonts w:ascii="Arial" w:hAnsi="Arial"/>
          </w:rPr>
          <w:t>16.04.2021 № 87</w:t>
        </w:r>
      </w:hyperlink>
      <w:r>
        <w:rPr>
          <w:rFonts w:ascii="Arial" w:hAnsi="Arial"/>
        </w:rPr>
        <w:t> – </w:t>
      </w:r>
      <w:proofErr w:type="gramStart"/>
      <w:r>
        <w:rPr>
          <w:rFonts w:ascii="Arial" w:hAnsi="Arial"/>
        </w:rPr>
        <w:t>о</w:t>
      </w:r>
      <w:proofErr w:type="gramEnd"/>
      <w:r>
        <w:rPr>
          <w:rFonts w:ascii="Arial" w:hAnsi="Arial"/>
        </w:rPr>
        <w:t> внесении изменений)</w:t>
      </w:r>
    </w:p>
    <w:p w:rsidR="00D82170" w:rsidRDefault="00F0039C">
      <w:pPr>
        <w:ind w:firstLine="567"/>
        <w:jc w:val="both"/>
        <w:rPr>
          <w:rFonts w:ascii="Arial" w:hAnsi="Arial"/>
          <w:sz w:val="28"/>
        </w:rPr>
      </w:pPr>
      <w:r>
        <w:rPr>
          <w:rFonts w:ascii="Arial" w:hAnsi="Arial"/>
          <w:sz w:val="32"/>
        </w:rPr>
        <w:t> </w:t>
      </w:r>
    </w:p>
    <w:p w:rsidR="00D82170" w:rsidRPr="00BB27AC" w:rsidRDefault="00F0039C">
      <w:pPr>
        <w:pStyle w:val="ConsPlusNormal"/>
        <w:widowControl/>
        <w:ind w:firstLine="709"/>
        <w:jc w:val="both"/>
        <w:outlineLvl w:val="1"/>
        <w:rPr>
          <w:sz w:val="24"/>
          <w:szCs w:val="24"/>
        </w:rPr>
      </w:pPr>
      <w:r w:rsidRPr="00BB27AC">
        <w:rPr>
          <w:sz w:val="24"/>
          <w:szCs w:val="24"/>
        </w:rPr>
        <w:t>или</w:t>
      </w:r>
    </w:p>
    <w:p w:rsidR="00D82170" w:rsidRDefault="00D82170">
      <w:pPr>
        <w:pStyle w:val="ConsPlusNormal"/>
        <w:widowControl/>
        <w:ind w:firstLine="709"/>
        <w:jc w:val="both"/>
        <w:outlineLvl w:val="1"/>
        <w:rPr>
          <w:sz w:val="28"/>
        </w:rPr>
      </w:pPr>
    </w:p>
    <w:p w:rsidR="00D82170" w:rsidRDefault="00F0039C">
      <w:pPr>
        <w:pStyle w:val="ConsPlusNormal"/>
        <w:widowControl/>
        <w:ind w:firstLine="709"/>
        <w:jc w:val="both"/>
        <w:outlineLvl w:val="1"/>
        <w:rPr>
          <w:rFonts w:ascii="Times New Roman" w:hAnsi="Times New Roman"/>
          <w:sz w:val="28"/>
        </w:rPr>
      </w:pPr>
      <w:r>
        <w:rPr>
          <w:b/>
          <w:sz w:val="24"/>
        </w:rPr>
        <w:t>4. Осуществление контроля (мониторинга) за соблюдением условий и порядка предоставления субсидии и ответственности за их нарушение</w:t>
      </w:r>
    </w:p>
    <w:p w:rsidR="00D82170" w:rsidRDefault="00F0039C">
      <w:pPr>
        <w:pStyle w:val="ConsPlusNormal"/>
        <w:widowControl/>
        <w:ind w:firstLine="709"/>
        <w:jc w:val="both"/>
        <w:outlineLvl w:val="1"/>
        <w:rPr>
          <w:rFonts w:ascii="Times New Roman" w:hAnsi="Times New Roman"/>
          <w:sz w:val="28"/>
        </w:rPr>
      </w:pPr>
      <w:r>
        <w:rPr>
          <w:sz w:val="24"/>
        </w:rPr>
        <w:t xml:space="preserve">(наименование раздела 4 изложено в редакции постановления Администрации </w:t>
      </w:r>
      <w:proofErr w:type="spellStart"/>
      <w:proofErr w:type="gramStart"/>
      <w:r>
        <w:rPr>
          <w:sz w:val="24"/>
        </w:rPr>
        <w:t>Петропавловск-Камчатского</w:t>
      </w:r>
      <w:proofErr w:type="spellEnd"/>
      <w:proofErr w:type="gramEnd"/>
      <w:r>
        <w:rPr>
          <w:sz w:val="24"/>
        </w:rPr>
        <w:t xml:space="preserve"> городского округа от 21.01.2022 № 84)</w:t>
      </w:r>
    </w:p>
    <w:p w:rsidR="00D82170" w:rsidRDefault="00D82170">
      <w:pPr>
        <w:pStyle w:val="ConsPlusNormal"/>
        <w:widowControl/>
        <w:ind w:firstLine="709"/>
        <w:jc w:val="both"/>
        <w:outlineLvl w:val="1"/>
        <w:rPr>
          <w:rFonts w:ascii="Times New Roman" w:hAnsi="Times New Roman"/>
          <w:sz w:val="28"/>
        </w:rPr>
      </w:pPr>
    </w:p>
    <w:p w:rsidR="00D82170" w:rsidRPr="00BB27AC" w:rsidRDefault="00F0039C">
      <w:pPr>
        <w:pStyle w:val="ConsPlusNormal"/>
        <w:widowControl/>
        <w:numPr>
          <w:ilvl w:val="0"/>
          <w:numId w:val="1"/>
        </w:numPr>
        <w:ind w:left="0" w:firstLine="709"/>
        <w:jc w:val="both"/>
        <w:outlineLvl w:val="1"/>
        <w:rPr>
          <w:rFonts w:cs="Arial"/>
          <w:sz w:val="24"/>
          <w:szCs w:val="24"/>
        </w:rPr>
      </w:pPr>
      <w:r w:rsidRPr="00BB27AC">
        <w:rPr>
          <w:rFonts w:cs="Arial"/>
          <w:sz w:val="24"/>
          <w:szCs w:val="24"/>
        </w:rPr>
        <w:t>В случае внесения изменений в текст муниципального акта – преамбулы, абзацев, подпунктов, пунктов, частей, разделов, приложений редакционная запись делается в круглых скобках после соответствующего текста с указанием реквизитов изменяющего муниципального акта без наименования.</w:t>
      </w:r>
    </w:p>
    <w:p w:rsidR="00D82170" w:rsidRPr="00BB27AC" w:rsidRDefault="00F0039C">
      <w:pPr>
        <w:pStyle w:val="ConsPlusNormal"/>
        <w:widowControl/>
        <w:ind w:firstLine="709"/>
        <w:jc w:val="both"/>
        <w:outlineLvl w:val="1"/>
        <w:rPr>
          <w:rFonts w:cs="Arial"/>
          <w:sz w:val="24"/>
          <w:szCs w:val="24"/>
        </w:rPr>
      </w:pPr>
      <w:r w:rsidRPr="00BB27AC">
        <w:rPr>
          <w:rFonts w:cs="Arial"/>
          <w:sz w:val="24"/>
          <w:szCs w:val="24"/>
        </w:rPr>
        <w:t>Например:</w:t>
      </w:r>
    </w:p>
    <w:p w:rsidR="00D82170" w:rsidRPr="00BB27AC" w:rsidRDefault="00D82170">
      <w:pPr>
        <w:pStyle w:val="ConsPlusNormal"/>
        <w:widowControl/>
        <w:ind w:firstLine="709"/>
        <w:jc w:val="both"/>
        <w:outlineLvl w:val="1"/>
        <w:rPr>
          <w:rFonts w:cs="Arial"/>
          <w:sz w:val="24"/>
          <w:szCs w:val="24"/>
        </w:rPr>
      </w:pPr>
    </w:p>
    <w:p w:rsidR="00D82170" w:rsidRPr="00BB27AC" w:rsidRDefault="00F0039C">
      <w:pPr>
        <w:pStyle w:val="ConsPlusNormal"/>
        <w:widowControl/>
        <w:ind w:firstLine="709"/>
        <w:jc w:val="both"/>
        <w:outlineLvl w:val="1"/>
        <w:rPr>
          <w:rFonts w:cs="Arial"/>
          <w:sz w:val="24"/>
          <w:szCs w:val="24"/>
        </w:rPr>
      </w:pPr>
      <w:r w:rsidRPr="00BB27AC">
        <w:rPr>
          <w:rFonts w:cs="Arial"/>
          <w:sz w:val="24"/>
          <w:szCs w:val="24"/>
        </w:rPr>
        <w:t xml:space="preserve">5. В состав Комиссии входят председатель Комиссии, его заместитель, секретарь и члены комиссии. Все члены Комиссии, включая секретаря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 Состав Комиссии утверждается распоряжением администрации </w:t>
      </w:r>
      <w:proofErr w:type="spellStart"/>
      <w:r w:rsidRPr="00BB27AC">
        <w:rPr>
          <w:rFonts w:cs="Arial"/>
          <w:sz w:val="24"/>
          <w:szCs w:val="24"/>
        </w:rPr>
        <w:t>Усть-Камчатского</w:t>
      </w:r>
      <w:proofErr w:type="spellEnd"/>
      <w:r w:rsidRPr="00BB27AC">
        <w:rPr>
          <w:rFonts w:cs="Arial"/>
          <w:sz w:val="24"/>
          <w:szCs w:val="24"/>
        </w:rPr>
        <w:t xml:space="preserve"> муниципального района.</w:t>
      </w:r>
    </w:p>
    <w:p w:rsidR="00D82170" w:rsidRPr="00BB27AC" w:rsidRDefault="00F0039C">
      <w:pPr>
        <w:pStyle w:val="ConsPlusNormal"/>
        <w:widowControl/>
        <w:ind w:firstLine="709"/>
        <w:jc w:val="both"/>
        <w:outlineLvl w:val="1"/>
        <w:rPr>
          <w:rFonts w:cs="Arial"/>
          <w:sz w:val="24"/>
          <w:szCs w:val="24"/>
        </w:rPr>
      </w:pPr>
      <w:r w:rsidRPr="00BB27AC">
        <w:rPr>
          <w:rFonts w:cs="Arial"/>
          <w:sz w:val="24"/>
          <w:szCs w:val="24"/>
        </w:rPr>
        <w:t xml:space="preserve">(часть 5 в редакции постановления Администрации </w:t>
      </w:r>
      <w:proofErr w:type="spellStart"/>
      <w:r w:rsidRPr="00BB27AC">
        <w:rPr>
          <w:rFonts w:cs="Arial"/>
          <w:sz w:val="24"/>
          <w:szCs w:val="24"/>
        </w:rPr>
        <w:t>Усть-Камчатского</w:t>
      </w:r>
      <w:proofErr w:type="spellEnd"/>
      <w:r w:rsidRPr="00BB27AC">
        <w:rPr>
          <w:rFonts w:cs="Arial"/>
          <w:sz w:val="24"/>
          <w:szCs w:val="24"/>
        </w:rPr>
        <w:t xml:space="preserve"> муниципального района Камчатского края от 17.06.2020 № 349)</w:t>
      </w:r>
    </w:p>
    <w:p w:rsidR="00D82170" w:rsidRPr="00BB27AC" w:rsidRDefault="00D82170">
      <w:pPr>
        <w:pStyle w:val="ConsPlusNormal"/>
        <w:widowControl/>
        <w:ind w:firstLine="709"/>
        <w:jc w:val="both"/>
        <w:outlineLvl w:val="1"/>
        <w:rPr>
          <w:rFonts w:cs="Arial"/>
          <w:sz w:val="24"/>
          <w:szCs w:val="24"/>
        </w:rPr>
      </w:pPr>
    </w:p>
    <w:p w:rsidR="00D82170" w:rsidRPr="00BB27AC" w:rsidRDefault="00F0039C">
      <w:pPr>
        <w:pStyle w:val="ConsPlusNormal"/>
        <w:widowControl/>
        <w:numPr>
          <w:ilvl w:val="0"/>
          <w:numId w:val="1"/>
        </w:numPr>
        <w:ind w:left="0" w:firstLine="709"/>
        <w:jc w:val="both"/>
        <w:outlineLvl w:val="1"/>
        <w:rPr>
          <w:rFonts w:cs="Arial"/>
          <w:sz w:val="24"/>
          <w:szCs w:val="24"/>
        </w:rPr>
      </w:pPr>
      <w:r w:rsidRPr="00BB27AC">
        <w:rPr>
          <w:rFonts w:cs="Arial"/>
          <w:sz w:val="24"/>
          <w:szCs w:val="24"/>
        </w:rPr>
        <w:t>В случае исключения разделов, частей, пунктов, абзацев редакционная запись об исключении вносится вместо соответствующего текста.</w:t>
      </w:r>
    </w:p>
    <w:p w:rsidR="00D82170" w:rsidRPr="00BB27AC" w:rsidRDefault="00F0039C">
      <w:pPr>
        <w:pStyle w:val="ConsPlusNormal"/>
        <w:widowControl/>
        <w:ind w:firstLine="709"/>
        <w:jc w:val="both"/>
        <w:outlineLvl w:val="1"/>
        <w:rPr>
          <w:rFonts w:cs="Arial"/>
          <w:sz w:val="24"/>
          <w:szCs w:val="24"/>
        </w:rPr>
      </w:pPr>
      <w:r w:rsidRPr="00BB27AC">
        <w:rPr>
          <w:rFonts w:cs="Arial"/>
          <w:sz w:val="24"/>
          <w:szCs w:val="24"/>
        </w:rPr>
        <w:t>Например:</w:t>
      </w:r>
    </w:p>
    <w:p w:rsidR="00D82170" w:rsidRDefault="00D82170">
      <w:pPr>
        <w:pStyle w:val="ConsPlusNormal"/>
        <w:widowControl/>
        <w:ind w:firstLine="709"/>
        <w:jc w:val="both"/>
        <w:outlineLvl w:val="1"/>
        <w:rPr>
          <w:rFonts w:ascii="Times New Roman" w:hAnsi="Times New Roman"/>
          <w:sz w:val="28"/>
        </w:rPr>
      </w:pPr>
    </w:p>
    <w:p w:rsidR="00D82170" w:rsidRDefault="00F0039C">
      <w:pPr>
        <w:pStyle w:val="ConsPlusNormal"/>
        <w:widowControl/>
        <w:ind w:firstLine="709"/>
        <w:jc w:val="both"/>
        <w:outlineLvl w:val="1"/>
        <w:rPr>
          <w:rFonts w:ascii="Times New Roman" w:hAnsi="Times New Roman"/>
          <w:sz w:val="28"/>
        </w:rPr>
      </w:pPr>
      <w:r>
        <w:rPr>
          <w:sz w:val="24"/>
        </w:rPr>
        <w:lastRenderedPageBreak/>
        <w:t>с) о закупке товаров, работ, услуг на основании пункта 9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82170" w:rsidRDefault="00F0039C">
      <w:pPr>
        <w:pStyle w:val="ConsPlusNormal"/>
        <w:widowControl/>
        <w:ind w:firstLine="709"/>
        <w:jc w:val="both"/>
        <w:outlineLvl w:val="1"/>
        <w:rPr>
          <w:rFonts w:ascii="Times New Roman" w:hAnsi="Times New Roman"/>
          <w:sz w:val="28"/>
        </w:rPr>
      </w:pPr>
      <w:r>
        <w:rPr>
          <w:sz w:val="24"/>
        </w:rPr>
        <w:t xml:space="preserve">4) пункт «4» части 3 «исключен постановление Администрации </w:t>
      </w:r>
      <w:proofErr w:type="spellStart"/>
      <w:r>
        <w:rPr>
          <w:sz w:val="24"/>
        </w:rPr>
        <w:t>Усть-Камчатского</w:t>
      </w:r>
      <w:proofErr w:type="spellEnd"/>
      <w:r>
        <w:rPr>
          <w:sz w:val="24"/>
        </w:rPr>
        <w:t xml:space="preserve"> муниципального района Камчатского края от 15.06.2023 № 241;</w:t>
      </w:r>
    </w:p>
    <w:p w:rsidR="00D82170" w:rsidRDefault="00F0039C">
      <w:pPr>
        <w:pStyle w:val="ConsPlusNormal"/>
        <w:widowControl/>
        <w:ind w:firstLine="709"/>
        <w:jc w:val="both"/>
        <w:outlineLvl w:val="1"/>
        <w:rPr>
          <w:rFonts w:ascii="Times New Roman" w:hAnsi="Times New Roman"/>
          <w:sz w:val="28"/>
        </w:rPr>
      </w:pPr>
      <w:r>
        <w:rPr>
          <w:sz w:val="24"/>
        </w:rPr>
        <w:t xml:space="preserve">5) до 30 процентов (включительно) суммы муниципального контракта (договора), но не более доведенных лимитов бюджетных обязательств по соответствующему коду бюджетной классификации Российской Федерации, подлежащих исполнению за счет средств районного бюджета, если иное не предусмотрено нормативными правовыми актами </w:t>
      </w:r>
      <w:proofErr w:type="spellStart"/>
      <w:r>
        <w:rPr>
          <w:sz w:val="24"/>
        </w:rPr>
        <w:t>Усть-Камчатского</w:t>
      </w:r>
      <w:proofErr w:type="spellEnd"/>
      <w:r>
        <w:rPr>
          <w:sz w:val="24"/>
        </w:rPr>
        <w:t xml:space="preserve"> муниципального района по иным муниципальным контрактам (договорам);</w:t>
      </w:r>
    </w:p>
    <w:p w:rsidR="00D82170" w:rsidRDefault="00D82170">
      <w:pPr>
        <w:pStyle w:val="ConsPlusNormal"/>
        <w:widowControl/>
        <w:ind w:firstLine="709"/>
        <w:jc w:val="both"/>
        <w:outlineLvl w:val="1"/>
        <w:rPr>
          <w:rFonts w:ascii="Times New Roman" w:hAnsi="Times New Roman"/>
          <w:sz w:val="28"/>
        </w:rPr>
      </w:pPr>
    </w:p>
    <w:p w:rsidR="00D82170" w:rsidRPr="00BB27AC" w:rsidRDefault="00F0039C">
      <w:pPr>
        <w:pStyle w:val="ConsPlusNormal"/>
        <w:widowControl/>
        <w:numPr>
          <w:ilvl w:val="0"/>
          <w:numId w:val="1"/>
        </w:numPr>
        <w:ind w:left="0" w:firstLine="709"/>
        <w:jc w:val="both"/>
        <w:outlineLvl w:val="1"/>
        <w:rPr>
          <w:rFonts w:cs="Arial"/>
          <w:sz w:val="24"/>
          <w:szCs w:val="24"/>
        </w:rPr>
      </w:pPr>
      <w:r w:rsidRPr="00BB27AC">
        <w:rPr>
          <w:rFonts w:cs="Arial"/>
          <w:sz w:val="24"/>
          <w:szCs w:val="24"/>
        </w:rPr>
        <w:t>В случае добавления разделов редакционная запись о добавлении делается в круглых скобках после наименования раздела с указанием реквизитов изменяющего муниципального ак</w:t>
      </w:r>
      <w:r w:rsidR="00E34C50">
        <w:rPr>
          <w:rFonts w:cs="Arial"/>
          <w:sz w:val="24"/>
          <w:szCs w:val="24"/>
        </w:rPr>
        <w:t>т</w:t>
      </w:r>
      <w:r w:rsidRPr="00BB27AC">
        <w:rPr>
          <w:rFonts w:cs="Arial"/>
          <w:sz w:val="24"/>
          <w:szCs w:val="24"/>
        </w:rPr>
        <w:t>а без наименования.</w:t>
      </w:r>
    </w:p>
    <w:p w:rsidR="00D82170" w:rsidRPr="00BB27AC" w:rsidRDefault="00F0039C">
      <w:pPr>
        <w:pStyle w:val="ConsPlusNormal"/>
        <w:widowControl/>
        <w:ind w:firstLine="709"/>
        <w:jc w:val="both"/>
        <w:outlineLvl w:val="1"/>
        <w:rPr>
          <w:rFonts w:cs="Arial"/>
          <w:sz w:val="24"/>
          <w:szCs w:val="24"/>
        </w:rPr>
      </w:pPr>
      <w:r w:rsidRPr="00BB27AC">
        <w:rPr>
          <w:rFonts w:cs="Arial"/>
          <w:sz w:val="24"/>
          <w:szCs w:val="24"/>
        </w:rPr>
        <w:t>Например:</w:t>
      </w:r>
    </w:p>
    <w:p w:rsidR="00D82170" w:rsidRPr="00BB27AC" w:rsidRDefault="00D82170">
      <w:pPr>
        <w:pStyle w:val="ConsPlusNormal"/>
        <w:widowControl/>
        <w:ind w:firstLine="709"/>
        <w:jc w:val="center"/>
        <w:outlineLvl w:val="1"/>
        <w:rPr>
          <w:rFonts w:cs="Arial"/>
          <w:sz w:val="24"/>
          <w:szCs w:val="24"/>
        </w:rPr>
      </w:pPr>
    </w:p>
    <w:p w:rsidR="00D82170" w:rsidRPr="00BB27AC" w:rsidRDefault="00F0039C">
      <w:pPr>
        <w:pStyle w:val="ConsPlusNormal"/>
        <w:widowControl/>
        <w:ind w:firstLine="709"/>
        <w:jc w:val="center"/>
        <w:outlineLvl w:val="1"/>
        <w:rPr>
          <w:rFonts w:cs="Arial"/>
          <w:sz w:val="24"/>
          <w:szCs w:val="24"/>
        </w:rPr>
      </w:pPr>
      <w:r w:rsidRPr="00BB27AC">
        <w:rPr>
          <w:rFonts w:cs="Arial"/>
          <w:sz w:val="24"/>
          <w:szCs w:val="24"/>
        </w:rPr>
        <w:t>Раздел IV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82170" w:rsidRPr="00BB27AC" w:rsidRDefault="00F0039C">
      <w:pPr>
        <w:pStyle w:val="ConsPlusNormal"/>
        <w:widowControl/>
        <w:ind w:firstLine="709"/>
        <w:jc w:val="both"/>
        <w:outlineLvl w:val="1"/>
        <w:rPr>
          <w:rFonts w:cs="Arial"/>
          <w:sz w:val="24"/>
          <w:szCs w:val="24"/>
        </w:rPr>
      </w:pPr>
      <w:r w:rsidRPr="00BB27AC">
        <w:rPr>
          <w:rFonts w:cs="Arial"/>
          <w:sz w:val="24"/>
          <w:szCs w:val="24"/>
        </w:rPr>
        <w:t>(</w:t>
      </w:r>
      <w:proofErr w:type="gramStart"/>
      <w:r w:rsidRPr="00BB27AC">
        <w:rPr>
          <w:rFonts w:cs="Arial"/>
          <w:sz w:val="24"/>
          <w:szCs w:val="24"/>
        </w:rPr>
        <w:t>введен</w:t>
      </w:r>
      <w:proofErr w:type="gramEnd"/>
      <w:r w:rsidRPr="00BB27AC">
        <w:rPr>
          <w:rFonts w:cs="Arial"/>
          <w:sz w:val="24"/>
          <w:szCs w:val="24"/>
        </w:rPr>
        <w:t xml:space="preserve"> постановлением Администрации </w:t>
      </w:r>
      <w:proofErr w:type="spellStart"/>
      <w:r w:rsidRPr="00BB27AC">
        <w:rPr>
          <w:rFonts w:cs="Arial"/>
          <w:sz w:val="24"/>
          <w:szCs w:val="24"/>
        </w:rPr>
        <w:t>Анавгайского</w:t>
      </w:r>
      <w:proofErr w:type="spellEnd"/>
      <w:r w:rsidRPr="00BB27AC">
        <w:rPr>
          <w:rFonts w:cs="Arial"/>
          <w:sz w:val="24"/>
          <w:szCs w:val="24"/>
        </w:rPr>
        <w:t xml:space="preserve"> сельского поселения </w:t>
      </w:r>
      <w:proofErr w:type="spellStart"/>
      <w:r w:rsidRPr="00BB27AC">
        <w:rPr>
          <w:rFonts w:cs="Arial"/>
          <w:sz w:val="24"/>
          <w:szCs w:val="24"/>
        </w:rPr>
        <w:t>Быстринского</w:t>
      </w:r>
      <w:proofErr w:type="spellEnd"/>
      <w:r w:rsidRPr="00BB27AC">
        <w:rPr>
          <w:rFonts w:cs="Arial"/>
          <w:sz w:val="24"/>
          <w:szCs w:val="24"/>
        </w:rPr>
        <w:t xml:space="preserve"> муниципального района в Камчатском крае от 03.05.2023 № 10)</w:t>
      </w:r>
    </w:p>
    <w:p w:rsidR="00D82170" w:rsidRPr="00BB27AC" w:rsidRDefault="00D82170">
      <w:pPr>
        <w:pStyle w:val="ConsPlusNormal"/>
        <w:widowControl/>
        <w:ind w:firstLine="709"/>
        <w:jc w:val="both"/>
        <w:outlineLvl w:val="1"/>
        <w:rPr>
          <w:rFonts w:cs="Arial"/>
          <w:sz w:val="24"/>
          <w:szCs w:val="24"/>
        </w:rPr>
      </w:pPr>
    </w:p>
    <w:p w:rsidR="00D82170" w:rsidRPr="00BB27AC" w:rsidRDefault="00F0039C">
      <w:pPr>
        <w:pStyle w:val="ConsPlusNormal"/>
        <w:widowControl/>
        <w:ind w:firstLine="709"/>
        <w:jc w:val="both"/>
        <w:outlineLvl w:val="1"/>
        <w:rPr>
          <w:rFonts w:cs="Arial"/>
          <w:sz w:val="24"/>
          <w:szCs w:val="24"/>
        </w:rPr>
      </w:pPr>
      <w:r w:rsidRPr="00BB27AC">
        <w:rPr>
          <w:rFonts w:cs="Arial"/>
          <w:sz w:val="24"/>
          <w:szCs w:val="24"/>
        </w:rPr>
        <w:t>37.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D82170" w:rsidRPr="00BB27AC" w:rsidRDefault="00D82170">
      <w:pPr>
        <w:pStyle w:val="ConsPlusNormal"/>
        <w:widowControl/>
        <w:ind w:firstLine="709"/>
        <w:jc w:val="both"/>
        <w:outlineLvl w:val="1"/>
        <w:rPr>
          <w:rFonts w:cs="Arial"/>
          <w:sz w:val="24"/>
          <w:szCs w:val="24"/>
        </w:rPr>
      </w:pPr>
    </w:p>
    <w:p w:rsidR="00D82170" w:rsidRPr="00BB27AC" w:rsidRDefault="00F0039C">
      <w:pPr>
        <w:pStyle w:val="ConsPlusNormal"/>
        <w:widowControl/>
        <w:numPr>
          <w:ilvl w:val="0"/>
          <w:numId w:val="1"/>
        </w:numPr>
        <w:ind w:left="0" w:firstLine="709"/>
        <w:jc w:val="both"/>
        <w:outlineLvl w:val="1"/>
        <w:rPr>
          <w:rFonts w:cs="Arial"/>
          <w:sz w:val="24"/>
          <w:szCs w:val="24"/>
        </w:rPr>
      </w:pPr>
      <w:r w:rsidRPr="00BB27AC">
        <w:rPr>
          <w:rFonts w:cs="Arial"/>
          <w:sz w:val="24"/>
          <w:szCs w:val="24"/>
        </w:rPr>
        <w:t>В случае добавления частей, пунктов, абзацев редакционная запись о добавлении делается в круглых скобках после добавленного текста с указанием реквизитов изменяющего муниципального акта без наименования.</w:t>
      </w:r>
    </w:p>
    <w:p w:rsidR="00D82170" w:rsidRPr="00BB27AC" w:rsidRDefault="00F0039C">
      <w:pPr>
        <w:pStyle w:val="ConsPlusNormal"/>
        <w:widowControl/>
        <w:ind w:firstLine="709"/>
        <w:jc w:val="both"/>
        <w:outlineLvl w:val="1"/>
        <w:rPr>
          <w:rFonts w:cs="Arial"/>
          <w:sz w:val="24"/>
          <w:szCs w:val="24"/>
        </w:rPr>
      </w:pPr>
      <w:r w:rsidRPr="00BB27AC">
        <w:rPr>
          <w:rFonts w:cs="Arial"/>
          <w:sz w:val="24"/>
          <w:szCs w:val="24"/>
        </w:rPr>
        <w:t>Например:</w:t>
      </w:r>
    </w:p>
    <w:p w:rsidR="00D82170" w:rsidRPr="00BB27AC" w:rsidRDefault="00D82170">
      <w:pPr>
        <w:pStyle w:val="ConsPlusNormal"/>
        <w:widowControl/>
        <w:ind w:firstLine="709"/>
        <w:jc w:val="both"/>
        <w:outlineLvl w:val="1"/>
        <w:rPr>
          <w:rFonts w:cs="Arial"/>
          <w:sz w:val="24"/>
          <w:szCs w:val="24"/>
        </w:rPr>
      </w:pPr>
    </w:p>
    <w:p w:rsidR="00D82170" w:rsidRPr="00BB27AC" w:rsidRDefault="00F0039C" w:rsidP="0095454E">
      <w:pPr>
        <w:pStyle w:val="ConsPlusNormal"/>
        <w:widowControl/>
        <w:ind w:left="-142" w:firstLine="709"/>
        <w:jc w:val="both"/>
        <w:outlineLvl w:val="1"/>
        <w:rPr>
          <w:rFonts w:cs="Arial"/>
          <w:sz w:val="24"/>
          <w:szCs w:val="24"/>
        </w:rPr>
      </w:pPr>
      <w:r w:rsidRPr="00BB27AC">
        <w:rPr>
          <w:rFonts w:cs="Arial"/>
          <w:sz w:val="24"/>
          <w:szCs w:val="24"/>
        </w:rPr>
        <w:t>с) о закупке товаров, работ, услуг на основании пункта 9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82170" w:rsidRPr="00BB27AC" w:rsidRDefault="00F0039C">
      <w:pPr>
        <w:pStyle w:val="ConsPlusNormal"/>
        <w:widowControl/>
        <w:ind w:firstLine="709"/>
        <w:jc w:val="both"/>
        <w:outlineLvl w:val="1"/>
        <w:rPr>
          <w:rFonts w:cs="Arial"/>
          <w:sz w:val="24"/>
          <w:szCs w:val="24"/>
        </w:rPr>
      </w:pPr>
      <w:r w:rsidRPr="00BB27AC">
        <w:rPr>
          <w:rFonts w:cs="Arial"/>
          <w:sz w:val="24"/>
          <w:szCs w:val="24"/>
        </w:rPr>
        <w:t xml:space="preserve">(подпункт «с» введен постановлением Администрации </w:t>
      </w:r>
      <w:proofErr w:type="spellStart"/>
      <w:r w:rsidRPr="00BB27AC">
        <w:rPr>
          <w:rFonts w:cs="Arial"/>
          <w:sz w:val="24"/>
          <w:szCs w:val="24"/>
        </w:rPr>
        <w:t>Усть-Камчатского</w:t>
      </w:r>
      <w:proofErr w:type="spellEnd"/>
      <w:r w:rsidRPr="00BB27AC">
        <w:rPr>
          <w:rFonts w:cs="Arial"/>
          <w:sz w:val="24"/>
          <w:szCs w:val="24"/>
        </w:rPr>
        <w:t xml:space="preserve"> муниципального района Камчатского края от 15.01.2024 № 8)</w:t>
      </w:r>
      <w:r w:rsidR="00BB27AC">
        <w:rPr>
          <w:rFonts w:cs="Arial"/>
          <w:sz w:val="24"/>
          <w:szCs w:val="24"/>
        </w:rPr>
        <w:t>.</w:t>
      </w:r>
    </w:p>
    <w:p w:rsidR="00D82170" w:rsidRPr="00BB27AC" w:rsidRDefault="00D82170">
      <w:pPr>
        <w:pStyle w:val="ConsPlusNormal"/>
        <w:widowControl/>
        <w:ind w:firstLine="709"/>
        <w:jc w:val="both"/>
        <w:outlineLvl w:val="1"/>
        <w:rPr>
          <w:rFonts w:cs="Arial"/>
          <w:sz w:val="24"/>
          <w:szCs w:val="24"/>
        </w:rPr>
      </w:pPr>
    </w:p>
    <w:p w:rsidR="00D82170" w:rsidRPr="00BB27AC" w:rsidRDefault="00F0039C">
      <w:pPr>
        <w:pStyle w:val="ConsPlusNormal"/>
        <w:widowControl/>
        <w:numPr>
          <w:ilvl w:val="0"/>
          <w:numId w:val="1"/>
        </w:numPr>
        <w:ind w:left="0" w:firstLine="709"/>
        <w:jc w:val="both"/>
        <w:outlineLvl w:val="1"/>
        <w:rPr>
          <w:rFonts w:cs="Arial"/>
          <w:sz w:val="24"/>
          <w:szCs w:val="24"/>
        </w:rPr>
      </w:pPr>
      <w:r w:rsidRPr="00BB27AC">
        <w:rPr>
          <w:rFonts w:cs="Arial"/>
          <w:sz w:val="24"/>
          <w:szCs w:val="24"/>
        </w:rPr>
        <w:t xml:space="preserve">Редакционные записи, указанные в частях 10–13, настоящих Рекомендаций оформляются </w:t>
      </w:r>
      <w:proofErr w:type="spellStart"/>
      <w:r w:rsidRPr="00BB27AC">
        <w:rPr>
          <w:rFonts w:cs="Arial"/>
          <w:sz w:val="24"/>
          <w:szCs w:val="24"/>
        </w:rPr>
        <w:t>c</w:t>
      </w:r>
      <w:proofErr w:type="spellEnd"/>
      <w:r w:rsidRPr="00BB27AC">
        <w:rPr>
          <w:rFonts w:cs="Arial"/>
          <w:sz w:val="24"/>
          <w:szCs w:val="24"/>
        </w:rPr>
        <w:t xml:space="preserve"> использованием шрифта текста </w:t>
      </w:r>
      <w:proofErr w:type="spellStart"/>
      <w:r w:rsidRPr="00BB27AC">
        <w:rPr>
          <w:rFonts w:cs="Arial"/>
          <w:sz w:val="24"/>
          <w:szCs w:val="24"/>
        </w:rPr>
        <w:t>Ariаl</w:t>
      </w:r>
      <w:proofErr w:type="spellEnd"/>
      <w:r w:rsidRPr="00BB27AC">
        <w:rPr>
          <w:rFonts w:cs="Arial"/>
          <w:sz w:val="24"/>
          <w:szCs w:val="24"/>
        </w:rPr>
        <w:t xml:space="preserve">, размером шрифта 12 </w:t>
      </w:r>
      <w:proofErr w:type="spellStart"/>
      <w:proofErr w:type="gramStart"/>
      <w:r w:rsidRPr="00BB27AC">
        <w:rPr>
          <w:rFonts w:cs="Arial"/>
          <w:sz w:val="24"/>
          <w:szCs w:val="24"/>
        </w:rPr>
        <w:t>пт</w:t>
      </w:r>
      <w:proofErr w:type="spellEnd"/>
      <w:proofErr w:type="gramEnd"/>
      <w:r w:rsidRPr="00BB27AC">
        <w:rPr>
          <w:rFonts w:cs="Arial"/>
          <w:sz w:val="24"/>
          <w:szCs w:val="24"/>
        </w:rPr>
        <w:t>, через один межстрочный интервал.</w:t>
      </w:r>
    </w:p>
    <w:p w:rsidR="00D82170" w:rsidRPr="00BB27AC" w:rsidRDefault="00F0039C">
      <w:pPr>
        <w:pStyle w:val="ConsPlusNormal"/>
        <w:widowControl/>
        <w:numPr>
          <w:ilvl w:val="0"/>
          <w:numId w:val="1"/>
        </w:numPr>
        <w:ind w:left="0" w:firstLine="709"/>
        <w:jc w:val="both"/>
        <w:outlineLvl w:val="1"/>
        <w:rPr>
          <w:rFonts w:cs="Arial"/>
          <w:sz w:val="24"/>
          <w:szCs w:val="24"/>
        </w:rPr>
      </w:pPr>
      <w:r w:rsidRPr="00BB27AC">
        <w:rPr>
          <w:rFonts w:cs="Arial"/>
          <w:sz w:val="24"/>
          <w:szCs w:val="24"/>
        </w:rPr>
        <w:t>Реквизиты изменяющего муниципального акта в редакционной записи оформляются в следующей последовательности:</w:t>
      </w:r>
    </w:p>
    <w:p w:rsidR="00D82170" w:rsidRPr="00BB27AC" w:rsidRDefault="00F0039C">
      <w:pPr>
        <w:pStyle w:val="ConsPlusNormal"/>
        <w:widowControl/>
        <w:ind w:firstLine="709"/>
        <w:jc w:val="both"/>
        <w:outlineLvl w:val="1"/>
        <w:rPr>
          <w:rFonts w:cs="Arial"/>
          <w:sz w:val="24"/>
          <w:szCs w:val="24"/>
        </w:rPr>
      </w:pPr>
      <w:r w:rsidRPr="00BB27AC">
        <w:rPr>
          <w:rFonts w:cs="Arial"/>
          <w:sz w:val="24"/>
          <w:szCs w:val="24"/>
        </w:rPr>
        <w:t>вид муниципального акта;</w:t>
      </w:r>
    </w:p>
    <w:p w:rsidR="00D82170" w:rsidRPr="00BB27AC" w:rsidRDefault="00F0039C">
      <w:pPr>
        <w:pStyle w:val="ConsPlusNormal"/>
        <w:widowControl/>
        <w:ind w:firstLine="709"/>
        <w:jc w:val="both"/>
        <w:outlineLvl w:val="1"/>
        <w:rPr>
          <w:rFonts w:cs="Arial"/>
          <w:sz w:val="24"/>
          <w:szCs w:val="24"/>
        </w:rPr>
      </w:pPr>
      <w:r w:rsidRPr="00BB27AC">
        <w:rPr>
          <w:rFonts w:cs="Arial"/>
          <w:sz w:val="24"/>
          <w:szCs w:val="24"/>
        </w:rPr>
        <w:t>орган принятия (без наименования);</w:t>
      </w:r>
    </w:p>
    <w:p w:rsidR="00D82170" w:rsidRPr="00BB27AC" w:rsidRDefault="00F0039C">
      <w:pPr>
        <w:pStyle w:val="ConsPlusNormal"/>
        <w:widowControl/>
        <w:ind w:firstLine="709"/>
        <w:jc w:val="both"/>
        <w:outlineLvl w:val="1"/>
        <w:rPr>
          <w:rFonts w:cs="Arial"/>
          <w:sz w:val="24"/>
          <w:szCs w:val="24"/>
        </w:rPr>
      </w:pPr>
      <w:r w:rsidRPr="00BB27AC">
        <w:rPr>
          <w:rFonts w:cs="Arial"/>
          <w:sz w:val="24"/>
          <w:szCs w:val="24"/>
        </w:rPr>
        <w:t>дата и номер муниципального акта.</w:t>
      </w:r>
    </w:p>
    <w:p w:rsidR="00D82170" w:rsidRPr="00BB27AC" w:rsidRDefault="00D82170">
      <w:pPr>
        <w:pStyle w:val="ConsPlusNormal"/>
        <w:widowControl/>
        <w:ind w:firstLine="425"/>
        <w:jc w:val="both"/>
        <w:outlineLvl w:val="1"/>
        <w:rPr>
          <w:rFonts w:cs="Arial"/>
          <w:sz w:val="24"/>
          <w:szCs w:val="24"/>
        </w:rPr>
      </w:pPr>
    </w:p>
    <w:sectPr w:rsidR="00D82170" w:rsidRPr="00BB27AC" w:rsidSect="00851802">
      <w:footerReference w:type="default" r:id="rId13"/>
      <w:footerReference w:type="first" r:id="rId14"/>
      <w:pgSz w:w="11908" w:h="16848"/>
      <w:pgMar w:top="851" w:right="850" w:bottom="851" w:left="1701" w:header="708" w:footer="708"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C21" w:rsidRDefault="00821C21" w:rsidP="00D82170">
      <w:r>
        <w:separator/>
      </w:r>
    </w:p>
  </w:endnote>
  <w:endnote w:type="continuationSeparator" w:id="0">
    <w:p w:rsidR="00821C21" w:rsidRDefault="00821C21" w:rsidP="00D821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2045"/>
      <w:docPartObj>
        <w:docPartGallery w:val="Page Numbers (Bottom of Page)"/>
        <w:docPartUnique/>
      </w:docPartObj>
    </w:sdtPr>
    <w:sdtContent>
      <w:p w:rsidR="00BB27AC" w:rsidRDefault="00994A6C">
        <w:pPr>
          <w:pStyle w:val="ae"/>
          <w:jc w:val="right"/>
        </w:pPr>
        <w:fldSimple w:instr=" PAGE   \* MERGEFORMAT ">
          <w:r w:rsidR="00851802">
            <w:rPr>
              <w:noProof/>
            </w:rPr>
            <w:t>5</w:t>
          </w:r>
        </w:fldSimple>
      </w:p>
    </w:sdtContent>
  </w:sdt>
  <w:p w:rsidR="00BB27AC" w:rsidRDefault="00BB27AC">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10000"/>
      <w:docPartObj>
        <w:docPartGallery w:val="Page Numbers (Bottom of Page)"/>
        <w:docPartUnique/>
      </w:docPartObj>
    </w:sdtPr>
    <w:sdtContent>
      <w:p w:rsidR="00534811" w:rsidRDefault="00994A6C">
        <w:pPr>
          <w:pStyle w:val="ae"/>
          <w:jc w:val="right"/>
        </w:pPr>
        <w:fldSimple w:instr=" PAGE   \* MERGEFORMAT ">
          <w:r w:rsidR="00851802">
            <w:rPr>
              <w:noProof/>
            </w:rPr>
            <w:t>1</w:t>
          </w:r>
        </w:fldSimple>
      </w:p>
    </w:sdtContent>
  </w:sdt>
  <w:p w:rsidR="00534811" w:rsidRDefault="0053481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C21" w:rsidRDefault="00821C21" w:rsidP="00D82170">
      <w:r>
        <w:separator/>
      </w:r>
    </w:p>
  </w:footnote>
  <w:footnote w:type="continuationSeparator" w:id="0">
    <w:p w:rsidR="00821C21" w:rsidRDefault="00821C21" w:rsidP="00D821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F56EB"/>
    <w:multiLevelType w:val="multilevel"/>
    <w:tmpl w:val="42E240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82170"/>
    <w:rsid w:val="000E6C00"/>
    <w:rsid w:val="00207C78"/>
    <w:rsid w:val="002A331A"/>
    <w:rsid w:val="002E5B25"/>
    <w:rsid w:val="002E6D5E"/>
    <w:rsid w:val="00331448"/>
    <w:rsid w:val="00444FCB"/>
    <w:rsid w:val="00534811"/>
    <w:rsid w:val="005A1065"/>
    <w:rsid w:val="005A38AC"/>
    <w:rsid w:val="0064273E"/>
    <w:rsid w:val="00785992"/>
    <w:rsid w:val="00821C21"/>
    <w:rsid w:val="00851802"/>
    <w:rsid w:val="0095454E"/>
    <w:rsid w:val="00994A6C"/>
    <w:rsid w:val="00BB27AC"/>
    <w:rsid w:val="00C6352C"/>
    <w:rsid w:val="00C86439"/>
    <w:rsid w:val="00D82170"/>
    <w:rsid w:val="00E34C50"/>
    <w:rsid w:val="00E82D9C"/>
    <w:rsid w:val="00EC7B8A"/>
    <w:rsid w:val="00F0039C"/>
    <w:rsid w:val="00F41EB0"/>
    <w:rsid w:val="00F824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D82170"/>
    <w:rPr>
      <w:sz w:val="24"/>
    </w:rPr>
  </w:style>
  <w:style w:type="paragraph" w:styleId="10">
    <w:name w:val="heading 1"/>
    <w:basedOn w:val="a"/>
    <w:link w:val="11"/>
    <w:uiPriority w:val="9"/>
    <w:qFormat/>
    <w:rsid w:val="00D82170"/>
    <w:pPr>
      <w:spacing w:after="622"/>
      <w:outlineLvl w:val="0"/>
    </w:pPr>
    <w:rPr>
      <w:b/>
      <w:sz w:val="46"/>
    </w:rPr>
  </w:style>
  <w:style w:type="paragraph" w:styleId="2">
    <w:name w:val="heading 2"/>
    <w:basedOn w:val="a"/>
    <w:next w:val="a"/>
    <w:link w:val="20"/>
    <w:uiPriority w:val="9"/>
    <w:qFormat/>
    <w:rsid w:val="00D82170"/>
    <w:pPr>
      <w:keepNext/>
      <w:jc w:val="center"/>
      <w:outlineLvl w:val="1"/>
    </w:pPr>
    <w:rPr>
      <w:b/>
      <w:sz w:val="32"/>
    </w:rPr>
  </w:style>
  <w:style w:type="paragraph" w:styleId="3">
    <w:name w:val="heading 3"/>
    <w:next w:val="a"/>
    <w:link w:val="30"/>
    <w:uiPriority w:val="9"/>
    <w:qFormat/>
    <w:rsid w:val="00D82170"/>
    <w:pPr>
      <w:spacing w:before="120" w:after="120"/>
      <w:jc w:val="both"/>
      <w:outlineLvl w:val="2"/>
    </w:pPr>
    <w:rPr>
      <w:rFonts w:ascii="XO Thames" w:hAnsi="XO Thames"/>
      <w:b/>
      <w:sz w:val="26"/>
    </w:rPr>
  </w:style>
  <w:style w:type="paragraph" w:styleId="4">
    <w:name w:val="heading 4"/>
    <w:next w:val="a"/>
    <w:link w:val="40"/>
    <w:uiPriority w:val="9"/>
    <w:qFormat/>
    <w:rsid w:val="00D82170"/>
    <w:pPr>
      <w:spacing w:before="120" w:after="120"/>
      <w:jc w:val="both"/>
      <w:outlineLvl w:val="3"/>
    </w:pPr>
    <w:rPr>
      <w:rFonts w:ascii="XO Thames" w:hAnsi="XO Thames"/>
      <w:b/>
      <w:sz w:val="24"/>
    </w:rPr>
  </w:style>
  <w:style w:type="paragraph" w:styleId="5">
    <w:name w:val="heading 5"/>
    <w:next w:val="a"/>
    <w:link w:val="50"/>
    <w:uiPriority w:val="9"/>
    <w:qFormat/>
    <w:rsid w:val="00D82170"/>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D82170"/>
    <w:rPr>
      <w:sz w:val="24"/>
    </w:rPr>
  </w:style>
  <w:style w:type="paragraph" w:styleId="21">
    <w:name w:val="toc 2"/>
    <w:next w:val="a"/>
    <w:link w:val="22"/>
    <w:uiPriority w:val="39"/>
    <w:rsid w:val="00D82170"/>
    <w:pPr>
      <w:ind w:left="200"/>
    </w:pPr>
    <w:rPr>
      <w:rFonts w:ascii="XO Thames" w:hAnsi="XO Thames"/>
      <w:sz w:val="28"/>
    </w:rPr>
  </w:style>
  <w:style w:type="character" w:customStyle="1" w:styleId="22">
    <w:name w:val="Оглавление 2 Знак"/>
    <w:link w:val="21"/>
    <w:rsid w:val="00D82170"/>
    <w:rPr>
      <w:rFonts w:ascii="XO Thames" w:hAnsi="XO Thames"/>
      <w:sz w:val="28"/>
    </w:rPr>
  </w:style>
  <w:style w:type="paragraph" w:styleId="41">
    <w:name w:val="toc 4"/>
    <w:next w:val="a"/>
    <w:link w:val="42"/>
    <w:uiPriority w:val="39"/>
    <w:rsid w:val="00D82170"/>
    <w:pPr>
      <w:ind w:left="600"/>
    </w:pPr>
    <w:rPr>
      <w:rFonts w:ascii="XO Thames" w:hAnsi="XO Thames"/>
      <w:sz w:val="28"/>
    </w:rPr>
  </w:style>
  <w:style w:type="character" w:customStyle="1" w:styleId="42">
    <w:name w:val="Оглавление 4 Знак"/>
    <w:link w:val="41"/>
    <w:rsid w:val="00D82170"/>
    <w:rPr>
      <w:rFonts w:ascii="XO Thames" w:hAnsi="XO Thames"/>
      <w:sz w:val="28"/>
    </w:rPr>
  </w:style>
  <w:style w:type="paragraph" w:customStyle="1" w:styleId="ConsNormal">
    <w:name w:val="ConsNormal"/>
    <w:link w:val="ConsNormal0"/>
    <w:rsid w:val="00D82170"/>
    <w:pPr>
      <w:widowControl w:val="0"/>
      <w:ind w:firstLine="720"/>
    </w:pPr>
    <w:rPr>
      <w:rFonts w:ascii="Arial" w:hAnsi="Arial"/>
    </w:rPr>
  </w:style>
  <w:style w:type="character" w:customStyle="1" w:styleId="ConsNormal0">
    <w:name w:val="ConsNormal"/>
    <w:link w:val="ConsNormal"/>
    <w:rsid w:val="00D82170"/>
    <w:rPr>
      <w:rFonts w:ascii="Arial" w:hAnsi="Arial"/>
    </w:rPr>
  </w:style>
  <w:style w:type="paragraph" w:customStyle="1" w:styleId="12">
    <w:name w:val="Слабое выделение1"/>
    <w:basedOn w:val="13"/>
    <w:link w:val="a3"/>
    <w:rsid w:val="00D82170"/>
    <w:rPr>
      <w:i/>
      <w:color w:val="808080" w:themeColor="text1" w:themeTint="7F"/>
    </w:rPr>
  </w:style>
  <w:style w:type="character" w:styleId="a3">
    <w:name w:val="Subtle Emphasis"/>
    <w:basedOn w:val="a0"/>
    <w:link w:val="12"/>
    <w:rsid w:val="00D82170"/>
    <w:rPr>
      <w:i/>
      <w:color w:val="808080" w:themeColor="text1" w:themeTint="7F"/>
    </w:rPr>
  </w:style>
  <w:style w:type="paragraph" w:styleId="a4">
    <w:name w:val="header"/>
    <w:basedOn w:val="a"/>
    <w:link w:val="a5"/>
    <w:rsid w:val="00D82170"/>
    <w:pPr>
      <w:tabs>
        <w:tab w:val="center" w:pos="4677"/>
        <w:tab w:val="right" w:pos="9355"/>
      </w:tabs>
    </w:pPr>
  </w:style>
  <w:style w:type="character" w:customStyle="1" w:styleId="a5">
    <w:name w:val="Верхний колонтитул Знак"/>
    <w:basedOn w:val="1"/>
    <w:link w:val="a4"/>
    <w:rsid w:val="00D82170"/>
  </w:style>
  <w:style w:type="paragraph" w:styleId="6">
    <w:name w:val="toc 6"/>
    <w:next w:val="a"/>
    <w:link w:val="60"/>
    <w:uiPriority w:val="39"/>
    <w:rsid w:val="00D82170"/>
    <w:pPr>
      <w:ind w:left="1000"/>
    </w:pPr>
    <w:rPr>
      <w:rFonts w:ascii="XO Thames" w:hAnsi="XO Thames"/>
      <w:sz w:val="28"/>
    </w:rPr>
  </w:style>
  <w:style w:type="character" w:customStyle="1" w:styleId="60">
    <w:name w:val="Оглавление 6 Знак"/>
    <w:link w:val="6"/>
    <w:rsid w:val="00D82170"/>
    <w:rPr>
      <w:rFonts w:ascii="XO Thames" w:hAnsi="XO Thames"/>
      <w:sz w:val="28"/>
    </w:rPr>
  </w:style>
  <w:style w:type="paragraph" w:styleId="7">
    <w:name w:val="toc 7"/>
    <w:next w:val="a"/>
    <w:link w:val="70"/>
    <w:uiPriority w:val="39"/>
    <w:rsid w:val="00D82170"/>
    <w:pPr>
      <w:ind w:left="1200"/>
    </w:pPr>
    <w:rPr>
      <w:rFonts w:ascii="XO Thames" w:hAnsi="XO Thames"/>
      <w:sz w:val="28"/>
    </w:rPr>
  </w:style>
  <w:style w:type="character" w:customStyle="1" w:styleId="70">
    <w:name w:val="Оглавление 7 Знак"/>
    <w:link w:val="7"/>
    <w:rsid w:val="00D82170"/>
    <w:rPr>
      <w:rFonts w:ascii="XO Thames" w:hAnsi="XO Thames"/>
      <w:sz w:val="28"/>
    </w:rPr>
  </w:style>
  <w:style w:type="paragraph" w:customStyle="1" w:styleId="ConsPlusNormal">
    <w:name w:val="ConsPlusNormal"/>
    <w:link w:val="ConsPlusNormal0"/>
    <w:rsid w:val="00D82170"/>
    <w:pPr>
      <w:widowControl w:val="0"/>
      <w:ind w:firstLine="720"/>
    </w:pPr>
    <w:rPr>
      <w:rFonts w:ascii="Arial" w:hAnsi="Arial"/>
    </w:rPr>
  </w:style>
  <w:style w:type="character" w:customStyle="1" w:styleId="ConsPlusNormal0">
    <w:name w:val="ConsPlusNormal"/>
    <w:link w:val="ConsPlusNormal"/>
    <w:rsid w:val="00D82170"/>
    <w:rPr>
      <w:rFonts w:ascii="Arial" w:hAnsi="Arial"/>
    </w:rPr>
  </w:style>
  <w:style w:type="character" w:customStyle="1" w:styleId="30">
    <w:name w:val="Заголовок 3 Знак"/>
    <w:link w:val="3"/>
    <w:rsid w:val="00D82170"/>
    <w:rPr>
      <w:rFonts w:ascii="XO Thames" w:hAnsi="XO Thames"/>
      <w:b/>
      <w:sz w:val="26"/>
    </w:rPr>
  </w:style>
  <w:style w:type="paragraph" w:styleId="a6">
    <w:name w:val="List Paragraph"/>
    <w:basedOn w:val="a"/>
    <w:link w:val="a7"/>
    <w:rsid w:val="00D82170"/>
    <w:pPr>
      <w:ind w:left="720"/>
      <w:contextualSpacing/>
    </w:pPr>
  </w:style>
  <w:style w:type="character" w:customStyle="1" w:styleId="a7">
    <w:name w:val="Абзац списка Знак"/>
    <w:basedOn w:val="1"/>
    <w:link w:val="a6"/>
    <w:rsid w:val="00D82170"/>
  </w:style>
  <w:style w:type="paragraph" w:customStyle="1" w:styleId="a8">
    <w:name w:val="Информация об изменениях документа"/>
    <w:basedOn w:val="a9"/>
    <w:next w:val="a"/>
    <w:link w:val="aa"/>
    <w:rsid w:val="00D82170"/>
    <w:rPr>
      <w:i/>
    </w:rPr>
  </w:style>
  <w:style w:type="character" w:customStyle="1" w:styleId="aa">
    <w:name w:val="Информация об изменениях документа"/>
    <w:basedOn w:val="ab"/>
    <w:link w:val="a8"/>
    <w:rsid w:val="00D82170"/>
    <w:rPr>
      <w:i/>
    </w:rPr>
  </w:style>
  <w:style w:type="paragraph" w:styleId="ac">
    <w:name w:val="No Spacing"/>
    <w:link w:val="ad"/>
    <w:uiPriority w:val="1"/>
    <w:qFormat/>
    <w:rsid w:val="00D82170"/>
    <w:rPr>
      <w:sz w:val="24"/>
    </w:rPr>
  </w:style>
  <w:style w:type="character" w:customStyle="1" w:styleId="ad">
    <w:name w:val="Без интервала Знак"/>
    <w:link w:val="ac"/>
    <w:rsid w:val="00D82170"/>
    <w:rPr>
      <w:sz w:val="24"/>
    </w:rPr>
  </w:style>
  <w:style w:type="paragraph" w:styleId="ae">
    <w:name w:val="footer"/>
    <w:basedOn w:val="a"/>
    <w:link w:val="af"/>
    <w:uiPriority w:val="99"/>
    <w:rsid w:val="00D82170"/>
    <w:pPr>
      <w:tabs>
        <w:tab w:val="center" w:pos="4677"/>
        <w:tab w:val="right" w:pos="9355"/>
      </w:tabs>
    </w:pPr>
  </w:style>
  <w:style w:type="character" w:customStyle="1" w:styleId="af">
    <w:name w:val="Нижний колонтитул Знак"/>
    <w:basedOn w:val="1"/>
    <w:link w:val="ae"/>
    <w:uiPriority w:val="99"/>
    <w:rsid w:val="00D82170"/>
  </w:style>
  <w:style w:type="paragraph" w:styleId="31">
    <w:name w:val="toc 3"/>
    <w:next w:val="a"/>
    <w:link w:val="32"/>
    <w:uiPriority w:val="39"/>
    <w:rsid w:val="00D82170"/>
    <w:pPr>
      <w:ind w:left="400"/>
    </w:pPr>
    <w:rPr>
      <w:rFonts w:ascii="XO Thames" w:hAnsi="XO Thames"/>
      <w:sz w:val="28"/>
    </w:rPr>
  </w:style>
  <w:style w:type="character" w:customStyle="1" w:styleId="32">
    <w:name w:val="Оглавление 3 Знак"/>
    <w:link w:val="31"/>
    <w:rsid w:val="00D82170"/>
    <w:rPr>
      <w:rFonts w:ascii="XO Thames" w:hAnsi="XO Thames"/>
      <w:sz w:val="28"/>
    </w:rPr>
  </w:style>
  <w:style w:type="paragraph" w:styleId="af0">
    <w:name w:val="Body Text Indent"/>
    <w:basedOn w:val="a"/>
    <w:link w:val="af1"/>
    <w:rsid w:val="00D82170"/>
    <w:pPr>
      <w:spacing w:after="120"/>
      <w:ind w:left="283"/>
    </w:pPr>
  </w:style>
  <w:style w:type="character" w:customStyle="1" w:styleId="af1">
    <w:name w:val="Основной текст с отступом Знак"/>
    <w:basedOn w:val="1"/>
    <w:link w:val="af0"/>
    <w:rsid w:val="00D82170"/>
  </w:style>
  <w:style w:type="paragraph" w:customStyle="1" w:styleId="ConsPlusTitle">
    <w:name w:val="ConsPlusTitle"/>
    <w:link w:val="ConsPlusTitle0"/>
    <w:rsid w:val="00D82170"/>
    <w:pPr>
      <w:widowControl w:val="0"/>
    </w:pPr>
    <w:rPr>
      <w:rFonts w:ascii="Arial" w:hAnsi="Arial"/>
      <w:b/>
    </w:rPr>
  </w:style>
  <w:style w:type="character" w:customStyle="1" w:styleId="ConsPlusTitle0">
    <w:name w:val="ConsPlusTitle"/>
    <w:link w:val="ConsPlusTitle"/>
    <w:rsid w:val="00D82170"/>
    <w:rPr>
      <w:rFonts w:ascii="Arial" w:hAnsi="Arial"/>
      <w:b/>
    </w:rPr>
  </w:style>
  <w:style w:type="character" w:customStyle="1" w:styleId="50">
    <w:name w:val="Заголовок 5 Знак"/>
    <w:link w:val="5"/>
    <w:rsid w:val="00D82170"/>
    <w:rPr>
      <w:rFonts w:ascii="XO Thames" w:hAnsi="XO Thames"/>
      <w:b/>
      <w:sz w:val="22"/>
    </w:rPr>
  </w:style>
  <w:style w:type="character" w:customStyle="1" w:styleId="11">
    <w:name w:val="Заголовок 1 Знак"/>
    <w:basedOn w:val="1"/>
    <w:link w:val="10"/>
    <w:rsid w:val="00D82170"/>
    <w:rPr>
      <w:b/>
      <w:color w:val="000000"/>
      <w:sz w:val="46"/>
    </w:rPr>
  </w:style>
  <w:style w:type="paragraph" w:styleId="af2">
    <w:name w:val="Balloon Text"/>
    <w:basedOn w:val="a"/>
    <w:link w:val="af3"/>
    <w:rsid w:val="00D82170"/>
    <w:rPr>
      <w:rFonts w:ascii="Tahoma" w:hAnsi="Tahoma"/>
      <w:sz w:val="16"/>
    </w:rPr>
  </w:style>
  <w:style w:type="character" w:customStyle="1" w:styleId="af3">
    <w:name w:val="Текст выноски Знак"/>
    <w:basedOn w:val="1"/>
    <w:link w:val="af2"/>
    <w:rsid w:val="00D82170"/>
    <w:rPr>
      <w:rFonts w:ascii="Tahoma" w:hAnsi="Tahoma"/>
      <w:sz w:val="16"/>
    </w:rPr>
  </w:style>
  <w:style w:type="paragraph" w:customStyle="1" w:styleId="14">
    <w:name w:val="Гиперссылка1"/>
    <w:basedOn w:val="13"/>
    <w:link w:val="af4"/>
    <w:rsid w:val="00D82170"/>
    <w:rPr>
      <w:color w:val="0000FF"/>
      <w:u w:val="single"/>
    </w:rPr>
  </w:style>
  <w:style w:type="character" w:styleId="af4">
    <w:name w:val="Hyperlink"/>
    <w:basedOn w:val="a0"/>
    <w:link w:val="14"/>
    <w:rsid w:val="00D82170"/>
    <w:rPr>
      <w:color w:val="0000FF"/>
      <w:u w:val="single"/>
    </w:rPr>
  </w:style>
  <w:style w:type="paragraph" w:customStyle="1" w:styleId="Footnote">
    <w:name w:val="Footnote"/>
    <w:basedOn w:val="a"/>
    <w:link w:val="Footnote0"/>
    <w:rsid w:val="00D82170"/>
    <w:rPr>
      <w:rFonts w:asciiTheme="minorHAnsi" w:hAnsiTheme="minorHAnsi"/>
      <w:sz w:val="20"/>
    </w:rPr>
  </w:style>
  <w:style w:type="character" w:customStyle="1" w:styleId="Footnote0">
    <w:name w:val="Footnote"/>
    <w:basedOn w:val="1"/>
    <w:link w:val="Footnote"/>
    <w:rsid w:val="00D82170"/>
    <w:rPr>
      <w:rFonts w:asciiTheme="minorHAnsi" w:hAnsiTheme="minorHAnsi"/>
      <w:sz w:val="20"/>
    </w:rPr>
  </w:style>
  <w:style w:type="paragraph" w:customStyle="1" w:styleId="CharChar">
    <w:name w:val="Char Char Знак Знак Знак"/>
    <w:basedOn w:val="a"/>
    <w:link w:val="CharChar0"/>
    <w:rsid w:val="00D82170"/>
    <w:pPr>
      <w:spacing w:after="160" w:line="240" w:lineRule="exact"/>
    </w:pPr>
    <w:rPr>
      <w:rFonts w:ascii="Arial" w:hAnsi="Arial"/>
      <w:b/>
      <w:sz w:val="20"/>
    </w:rPr>
  </w:style>
  <w:style w:type="character" w:customStyle="1" w:styleId="CharChar0">
    <w:name w:val="Char Char Знак Знак Знак"/>
    <w:basedOn w:val="1"/>
    <w:link w:val="CharChar"/>
    <w:rsid w:val="00D82170"/>
    <w:rPr>
      <w:rFonts w:ascii="Arial" w:hAnsi="Arial"/>
      <w:b/>
      <w:sz w:val="20"/>
    </w:rPr>
  </w:style>
  <w:style w:type="paragraph" w:styleId="15">
    <w:name w:val="toc 1"/>
    <w:next w:val="a"/>
    <w:link w:val="16"/>
    <w:uiPriority w:val="39"/>
    <w:rsid w:val="00D82170"/>
    <w:rPr>
      <w:rFonts w:ascii="XO Thames" w:hAnsi="XO Thames"/>
      <w:b/>
      <w:sz w:val="28"/>
    </w:rPr>
  </w:style>
  <w:style w:type="character" w:customStyle="1" w:styleId="16">
    <w:name w:val="Оглавление 1 Знак"/>
    <w:link w:val="15"/>
    <w:rsid w:val="00D82170"/>
    <w:rPr>
      <w:rFonts w:ascii="XO Thames" w:hAnsi="XO Thames"/>
      <w:b/>
      <w:sz w:val="28"/>
    </w:rPr>
  </w:style>
  <w:style w:type="paragraph" w:customStyle="1" w:styleId="HeaderandFooter">
    <w:name w:val="Header and Footer"/>
    <w:link w:val="HeaderandFooter0"/>
    <w:rsid w:val="00D82170"/>
    <w:pPr>
      <w:jc w:val="both"/>
    </w:pPr>
    <w:rPr>
      <w:rFonts w:ascii="XO Thames" w:hAnsi="XO Thames"/>
    </w:rPr>
  </w:style>
  <w:style w:type="character" w:customStyle="1" w:styleId="HeaderandFooter0">
    <w:name w:val="Header and Footer"/>
    <w:link w:val="HeaderandFooter"/>
    <w:rsid w:val="00D82170"/>
    <w:rPr>
      <w:rFonts w:ascii="XO Thames" w:hAnsi="XO Thames"/>
      <w:sz w:val="20"/>
    </w:rPr>
  </w:style>
  <w:style w:type="paragraph" w:styleId="9">
    <w:name w:val="toc 9"/>
    <w:next w:val="a"/>
    <w:link w:val="90"/>
    <w:uiPriority w:val="39"/>
    <w:rsid w:val="00D82170"/>
    <w:pPr>
      <w:ind w:left="1600"/>
    </w:pPr>
    <w:rPr>
      <w:rFonts w:ascii="XO Thames" w:hAnsi="XO Thames"/>
      <w:sz w:val="28"/>
    </w:rPr>
  </w:style>
  <w:style w:type="character" w:customStyle="1" w:styleId="90">
    <w:name w:val="Оглавление 9 Знак"/>
    <w:link w:val="9"/>
    <w:rsid w:val="00D82170"/>
    <w:rPr>
      <w:rFonts w:ascii="XO Thames" w:hAnsi="XO Thames"/>
      <w:sz w:val="28"/>
    </w:rPr>
  </w:style>
  <w:style w:type="paragraph" w:styleId="8">
    <w:name w:val="toc 8"/>
    <w:next w:val="a"/>
    <w:link w:val="80"/>
    <w:uiPriority w:val="39"/>
    <w:rsid w:val="00D82170"/>
    <w:pPr>
      <w:ind w:left="1400"/>
    </w:pPr>
    <w:rPr>
      <w:rFonts w:ascii="XO Thames" w:hAnsi="XO Thames"/>
      <w:sz w:val="28"/>
    </w:rPr>
  </w:style>
  <w:style w:type="character" w:customStyle="1" w:styleId="80">
    <w:name w:val="Оглавление 8 Знак"/>
    <w:link w:val="8"/>
    <w:rsid w:val="00D82170"/>
    <w:rPr>
      <w:rFonts w:ascii="XO Thames" w:hAnsi="XO Thames"/>
      <w:sz w:val="28"/>
    </w:rPr>
  </w:style>
  <w:style w:type="paragraph" w:styleId="af5">
    <w:name w:val="Document Map"/>
    <w:basedOn w:val="a"/>
    <w:link w:val="af6"/>
    <w:rsid w:val="00D82170"/>
    <w:rPr>
      <w:rFonts w:ascii="Tahoma" w:hAnsi="Tahoma"/>
      <w:sz w:val="16"/>
    </w:rPr>
  </w:style>
  <w:style w:type="character" w:customStyle="1" w:styleId="af6">
    <w:name w:val="Схема документа Знак"/>
    <w:basedOn w:val="1"/>
    <w:link w:val="af5"/>
    <w:rsid w:val="00D82170"/>
    <w:rPr>
      <w:rFonts w:ascii="Tahoma" w:hAnsi="Tahoma"/>
      <w:sz w:val="16"/>
    </w:rPr>
  </w:style>
  <w:style w:type="paragraph" w:customStyle="1" w:styleId="af7">
    <w:name w:val="Гипертекстовая ссылка"/>
    <w:basedOn w:val="13"/>
    <w:link w:val="af8"/>
    <w:rsid w:val="00D82170"/>
    <w:rPr>
      <w:color w:val="106BBE"/>
    </w:rPr>
  </w:style>
  <w:style w:type="character" w:customStyle="1" w:styleId="af8">
    <w:name w:val="Гипертекстовая ссылка"/>
    <w:basedOn w:val="a0"/>
    <w:link w:val="af7"/>
    <w:rsid w:val="00D82170"/>
    <w:rPr>
      <w:color w:val="106BBE"/>
    </w:rPr>
  </w:style>
  <w:style w:type="paragraph" w:styleId="23">
    <w:name w:val="Body Text Indent 2"/>
    <w:basedOn w:val="a"/>
    <w:link w:val="24"/>
    <w:rsid w:val="00D82170"/>
    <w:pPr>
      <w:spacing w:after="120" w:line="480" w:lineRule="auto"/>
      <w:ind w:left="283"/>
    </w:pPr>
  </w:style>
  <w:style w:type="character" w:customStyle="1" w:styleId="24">
    <w:name w:val="Основной текст с отступом 2 Знак"/>
    <w:basedOn w:val="1"/>
    <w:link w:val="23"/>
    <w:rsid w:val="00D82170"/>
  </w:style>
  <w:style w:type="paragraph" w:customStyle="1" w:styleId="af9">
    <w:name w:val="Прижатый влево"/>
    <w:basedOn w:val="a"/>
    <w:next w:val="a"/>
    <w:link w:val="afa"/>
    <w:rsid w:val="00D82170"/>
    <w:rPr>
      <w:rFonts w:ascii="Arial" w:hAnsi="Arial"/>
      <w:sz w:val="20"/>
    </w:rPr>
  </w:style>
  <w:style w:type="character" w:customStyle="1" w:styleId="afa">
    <w:name w:val="Прижатый влево"/>
    <w:basedOn w:val="1"/>
    <w:link w:val="af9"/>
    <w:rsid w:val="00D82170"/>
    <w:rPr>
      <w:rFonts w:ascii="Arial" w:hAnsi="Arial"/>
      <w:sz w:val="20"/>
    </w:rPr>
  </w:style>
  <w:style w:type="paragraph" w:customStyle="1" w:styleId="a9">
    <w:name w:val="Комментарий"/>
    <w:basedOn w:val="a"/>
    <w:next w:val="a"/>
    <w:link w:val="ab"/>
    <w:rsid w:val="00D82170"/>
    <w:pPr>
      <w:spacing w:before="75"/>
      <w:ind w:left="170"/>
      <w:jc w:val="both"/>
    </w:pPr>
    <w:rPr>
      <w:rFonts w:ascii="Arial" w:hAnsi="Arial"/>
      <w:color w:val="353842"/>
      <w:shd w:val="clear" w:color="auto" w:fill="F0F0F0"/>
    </w:rPr>
  </w:style>
  <w:style w:type="character" w:customStyle="1" w:styleId="ab">
    <w:name w:val="Комментарий"/>
    <w:basedOn w:val="1"/>
    <w:link w:val="a9"/>
    <w:rsid w:val="00D82170"/>
    <w:rPr>
      <w:rFonts w:ascii="Arial" w:hAnsi="Arial"/>
      <w:color w:val="353842"/>
      <w:shd w:val="clear" w:color="auto" w:fill="F0F0F0"/>
    </w:rPr>
  </w:style>
  <w:style w:type="paragraph" w:styleId="51">
    <w:name w:val="toc 5"/>
    <w:next w:val="a"/>
    <w:link w:val="52"/>
    <w:uiPriority w:val="39"/>
    <w:rsid w:val="00D82170"/>
    <w:pPr>
      <w:ind w:left="800"/>
    </w:pPr>
    <w:rPr>
      <w:rFonts w:ascii="XO Thames" w:hAnsi="XO Thames"/>
      <w:sz w:val="28"/>
    </w:rPr>
  </w:style>
  <w:style w:type="character" w:customStyle="1" w:styleId="52">
    <w:name w:val="Оглавление 5 Знак"/>
    <w:link w:val="51"/>
    <w:rsid w:val="00D82170"/>
    <w:rPr>
      <w:rFonts w:ascii="XO Thames" w:hAnsi="XO Thames"/>
      <w:sz w:val="28"/>
    </w:rPr>
  </w:style>
  <w:style w:type="paragraph" w:customStyle="1" w:styleId="13">
    <w:name w:val="Основной шрифт абзаца1"/>
    <w:link w:val="afb"/>
    <w:rsid w:val="00D82170"/>
  </w:style>
  <w:style w:type="paragraph" w:styleId="afb">
    <w:name w:val="Body Text"/>
    <w:basedOn w:val="a"/>
    <w:link w:val="afc"/>
    <w:rsid w:val="00D82170"/>
    <w:pPr>
      <w:jc w:val="both"/>
    </w:pPr>
  </w:style>
  <w:style w:type="character" w:customStyle="1" w:styleId="afc">
    <w:name w:val="Основной текст Знак"/>
    <w:basedOn w:val="1"/>
    <w:link w:val="afb"/>
    <w:rsid w:val="00D82170"/>
  </w:style>
  <w:style w:type="paragraph" w:customStyle="1" w:styleId="17">
    <w:name w:val="Замещающий текст1"/>
    <w:basedOn w:val="13"/>
    <w:link w:val="afd"/>
    <w:rsid w:val="00D82170"/>
    <w:rPr>
      <w:color w:val="808080"/>
    </w:rPr>
  </w:style>
  <w:style w:type="character" w:styleId="afd">
    <w:name w:val="Placeholder Text"/>
    <w:basedOn w:val="a0"/>
    <w:link w:val="17"/>
    <w:rsid w:val="00D82170"/>
    <w:rPr>
      <w:color w:val="808080"/>
    </w:rPr>
  </w:style>
  <w:style w:type="paragraph" w:customStyle="1" w:styleId="DecimalAligned">
    <w:name w:val="Decimal Aligned"/>
    <w:basedOn w:val="a"/>
    <w:link w:val="DecimalAligned0"/>
    <w:rsid w:val="00D82170"/>
    <w:pPr>
      <w:tabs>
        <w:tab w:val="decimal" w:pos="360"/>
      </w:tabs>
      <w:spacing w:after="200" w:line="276" w:lineRule="auto"/>
    </w:pPr>
    <w:rPr>
      <w:rFonts w:asciiTheme="minorHAnsi" w:hAnsiTheme="minorHAnsi"/>
      <w:sz w:val="22"/>
    </w:rPr>
  </w:style>
  <w:style w:type="character" w:customStyle="1" w:styleId="DecimalAligned0">
    <w:name w:val="Decimal Aligned"/>
    <w:basedOn w:val="1"/>
    <w:link w:val="DecimalAligned"/>
    <w:rsid w:val="00D82170"/>
    <w:rPr>
      <w:rFonts w:asciiTheme="minorHAnsi" w:hAnsiTheme="minorHAnsi"/>
      <w:sz w:val="22"/>
    </w:rPr>
  </w:style>
  <w:style w:type="paragraph" w:styleId="afe">
    <w:name w:val="Subtitle"/>
    <w:next w:val="a"/>
    <w:link w:val="aff"/>
    <w:uiPriority w:val="11"/>
    <w:qFormat/>
    <w:rsid w:val="00D82170"/>
    <w:pPr>
      <w:jc w:val="both"/>
    </w:pPr>
    <w:rPr>
      <w:rFonts w:ascii="XO Thames" w:hAnsi="XO Thames"/>
      <w:i/>
      <w:sz w:val="24"/>
    </w:rPr>
  </w:style>
  <w:style w:type="character" w:customStyle="1" w:styleId="aff">
    <w:name w:val="Подзаголовок Знак"/>
    <w:link w:val="afe"/>
    <w:rsid w:val="00D82170"/>
    <w:rPr>
      <w:rFonts w:ascii="XO Thames" w:hAnsi="XO Thames"/>
      <w:i/>
      <w:sz w:val="24"/>
    </w:rPr>
  </w:style>
  <w:style w:type="paragraph" w:styleId="aff0">
    <w:name w:val="Title"/>
    <w:basedOn w:val="a"/>
    <w:link w:val="aff1"/>
    <w:uiPriority w:val="10"/>
    <w:qFormat/>
    <w:rsid w:val="00D82170"/>
    <w:pPr>
      <w:jc w:val="center"/>
    </w:pPr>
    <w:rPr>
      <w:b/>
      <w:sz w:val="32"/>
    </w:rPr>
  </w:style>
  <w:style w:type="character" w:customStyle="1" w:styleId="aff1">
    <w:name w:val="Название Знак"/>
    <w:basedOn w:val="1"/>
    <w:link w:val="aff0"/>
    <w:rsid w:val="00D82170"/>
    <w:rPr>
      <w:b/>
      <w:sz w:val="32"/>
    </w:rPr>
  </w:style>
  <w:style w:type="character" w:customStyle="1" w:styleId="40">
    <w:name w:val="Заголовок 4 Знак"/>
    <w:link w:val="4"/>
    <w:rsid w:val="00D82170"/>
    <w:rPr>
      <w:rFonts w:ascii="XO Thames" w:hAnsi="XO Thames"/>
      <w:b/>
      <w:sz w:val="24"/>
    </w:rPr>
  </w:style>
  <w:style w:type="character" w:customStyle="1" w:styleId="20">
    <w:name w:val="Заголовок 2 Знак"/>
    <w:basedOn w:val="1"/>
    <w:link w:val="2"/>
    <w:rsid w:val="00D82170"/>
    <w:rPr>
      <w:b/>
      <w:sz w:val="32"/>
    </w:rPr>
  </w:style>
  <w:style w:type="paragraph" w:customStyle="1" w:styleId="CharChar1">
    <w:name w:val="Char Char Знак Знак Знак"/>
    <w:basedOn w:val="a"/>
    <w:link w:val="CharChar2"/>
    <w:rsid w:val="00D82170"/>
    <w:pPr>
      <w:spacing w:after="160" w:line="240" w:lineRule="exact"/>
    </w:pPr>
    <w:rPr>
      <w:rFonts w:ascii="Arial" w:hAnsi="Arial"/>
      <w:b/>
      <w:sz w:val="20"/>
    </w:rPr>
  </w:style>
  <w:style w:type="character" w:customStyle="1" w:styleId="CharChar2">
    <w:name w:val="Char Char Знак Знак Знак"/>
    <w:basedOn w:val="1"/>
    <w:link w:val="CharChar1"/>
    <w:rsid w:val="00D82170"/>
    <w:rPr>
      <w:rFonts w:ascii="Arial" w:hAnsi="Arial"/>
      <w:b/>
      <w:sz w:val="20"/>
    </w:rPr>
  </w:style>
  <w:style w:type="table" w:styleId="2-5">
    <w:name w:val="Medium Shading 2 Accent 5"/>
    <w:basedOn w:val="a1"/>
    <w:rsid w:val="00D82170"/>
    <w:rPr>
      <w:rFonts w:asciiTheme="minorHAnsi" w:hAnsiTheme="minorHAnsi"/>
      <w:sz w:val="22"/>
    </w:rPr>
    <w:tblPr>
      <w:tblInd w:w="0" w:type="dxa"/>
      <w:tblBorders>
        <w:top w:val="single" w:sz="18" w:space="0" w:color="000000"/>
        <w:bottom w:val="single" w:sz="18" w:space="0" w:color="000000"/>
      </w:tblBorders>
      <w:tblCellMar>
        <w:top w:w="0" w:type="dxa"/>
        <w:left w:w="108" w:type="dxa"/>
        <w:bottom w:w="0" w:type="dxa"/>
        <w:right w:w="108" w:type="dxa"/>
      </w:tblCellMar>
    </w:tblPr>
  </w:style>
  <w:style w:type="table" w:styleId="aff2">
    <w:name w:val="Table Grid"/>
    <w:basedOn w:val="a1"/>
    <w:rsid w:val="00D82170"/>
    <w:pPr>
      <w:widowControl w:val="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DF6F445A-8E68-4E41-806B-10CE3B0B910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content\act\4d3cfb7c-2503-4814-8e77-275126402811.doc" TargetMode="External"/><Relationship Id="rId12" Type="http://schemas.openxmlformats.org/officeDocument/2006/relationships/hyperlink" Target="https://pravo-search.minjust.ru/bigs/showDocument.html?id=A4020D86-8D89-43AB-8240-7F805D25CA4D"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avo-search.minjust.ru/bigs/showDocument.html?id=69A69C57-4E67-47DD-A303-72944C429BB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ravo-search.minjust.ru/bigs/showDocument.html?id=97D41988-0223-4ED9-B18C-91A839890481"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74A5BA4F-17ED-4E2D-9787-50E1E2D12DF4"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1564</Words>
  <Characters>8920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Совет</cp:lastModifiedBy>
  <cp:revision>12</cp:revision>
  <cp:lastPrinted>2024-04-17T02:42:00Z</cp:lastPrinted>
  <dcterms:created xsi:type="dcterms:W3CDTF">2024-03-28T02:06:00Z</dcterms:created>
  <dcterms:modified xsi:type="dcterms:W3CDTF">2024-04-17T02:43:00Z</dcterms:modified>
</cp:coreProperties>
</file>